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D72" w14:textId="77777777" w:rsidR="00205CCE" w:rsidRPr="006E4406" w:rsidRDefault="00205CCE" w:rsidP="00824459">
      <w:pPr>
        <w:spacing w:line="240" w:lineRule="auto"/>
        <w:jc w:val="center"/>
        <w:rPr>
          <w:rFonts w:ascii="Arial" w:hAnsi="Arial" w:cs="Arial"/>
          <w:b/>
          <w:bCs/>
          <w:szCs w:val="24"/>
          <w:shd w:val="clear" w:color="auto" w:fill="FFFFFF"/>
        </w:rPr>
      </w:pPr>
      <w:r w:rsidRPr="006E4406">
        <w:rPr>
          <w:rFonts w:ascii="Arial" w:hAnsi="Arial" w:cs="Arial"/>
          <w:b/>
          <w:bCs/>
          <w:szCs w:val="24"/>
          <w:shd w:val="clear" w:color="auto" w:fill="FFFFFF"/>
        </w:rPr>
        <w:t>RECOGNITION AGREEMENT</w:t>
      </w:r>
      <w:r w:rsidR="00994A10" w:rsidRPr="006E4406">
        <w:rPr>
          <w:rFonts w:ascii="Arial" w:hAnsi="Arial" w:cs="Arial"/>
          <w:b/>
          <w:bCs/>
          <w:szCs w:val="24"/>
          <w:shd w:val="clear" w:color="auto" w:fill="FFFFFF"/>
        </w:rPr>
        <w:t xml:space="preserve"> AND ATTORNMENT</w:t>
      </w:r>
    </w:p>
    <w:p w14:paraId="6AA27688" w14:textId="77777777" w:rsidR="00824459" w:rsidRPr="006E4406" w:rsidRDefault="00824459" w:rsidP="00824459">
      <w:pPr>
        <w:spacing w:line="240" w:lineRule="auto"/>
        <w:jc w:val="center"/>
        <w:rPr>
          <w:rFonts w:ascii="Arial" w:hAnsi="Arial" w:cs="Arial"/>
          <w:b/>
          <w:bCs/>
          <w:szCs w:val="24"/>
          <w:shd w:val="clear" w:color="auto" w:fill="FFFFFF"/>
        </w:rPr>
      </w:pPr>
      <w:r w:rsidRPr="006E4406">
        <w:rPr>
          <w:rFonts w:ascii="Arial" w:hAnsi="Arial" w:cs="Arial"/>
          <w:b/>
          <w:bCs/>
          <w:szCs w:val="24"/>
          <w:shd w:val="clear" w:color="auto" w:fill="FFFFFF"/>
        </w:rPr>
        <w:t>NYS HOME PROGRAM</w:t>
      </w:r>
    </w:p>
    <w:p w14:paraId="75AA417B" w14:textId="77777777" w:rsidR="00824459" w:rsidRPr="006E4406" w:rsidRDefault="00824459" w:rsidP="00824459">
      <w:pPr>
        <w:spacing w:line="240" w:lineRule="auto"/>
        <w:jc w:val="center"/>
        <w:rPr>
          <w:rFonts w:ascii="Arial" w:hAnsi="Arial" w:cs="Arial"/>
          <w:b/>
          <w:bCs/>
          <w:szCs w:val="24"/>
          <w:shd w:val="clear" w:color="auto" w:fill="FFFFFF"/>
        </w:rPr>
      </w:pPr>
      <w:r w:rsidRPr="006E4406">
        <w:rPr>
          <w:rFonts w:ascii="Arial" w:hAnsi="Arial" w:cs="Arial"/>
          <w:b/>
          <w:bCs/>
          <w:szCs w:val="24"/>
          <w:shd w:val="clear" w:color="auto" w:fill="FFFFFF"/>
        </w:rPr>
        <w:t>Manufactured Housing Replacement (Parks)</w:t>
      </w:r>
    </w:p>
    <w:p w14:paraId="2FBB01B3" w14:textId="6BB1130A" w:rsidR="00205CCE" w:rsidRPr="006E4406" w:rsidRDefault="00205CCE" w:rsidP="00205CCE">
      <w:pPr>
        <w:spacing w:line="480" w:lineRule="auto"/>
        <w:rPr>
          <w:rFonts w:ascii="Arial" w:hAnsi="Arial" w:cs="Arial"/>
          <w:szCs w:val="24"/>
          <w:shd w:val="clear" w:color="auto" w:fill="FFFFFF"/>
        </w:rPr>
      </w:pPr>
      <w:r w:rsidRPr="006E4406">
        <w:rPr>
          <w:rFonts w:ascii="Arial" w:hAnsi="Arial" w:cs="Arial"/>
          <w:szCs w:val="24"/>
          <w:shd w:val="clear" w:color="auto" w:fill="FFFFFF"/>
        </w:rPr>
        <w:t xml:space="preserve">This </w:t>
      </w:r>
      <w:r w:rsidR="00105DA3" w:rsidRPr="006E4406">
        <w:rPr>
          <w:rFonts w:ascii="Arial" w:hAnsi="Arial" w:cs="Arial"/>
          <w:szCs w:val="24"/>
          <w:shd w:val="clear" w:color="auto" w:fill="FFFFFF"/>
        </w:rPr>
        <w:t xml:space="preserve">Recognition Agreement between </w:t>
      </w:r>
      <w:r w:rsidRPr="006E4406">
        <w:rPr>
          <w:rFonts w:ascii="Arial" w:hAnsi="Arial" w:cs="Arial"/>
          <w:szCs w:val="24"/>
          <w:shd w:val="clear" w:color="auto" w:fill="FFFFFF"/>
        </w:rPr>
        <w:t>________________________________________</w:t>
      </w:r>
      <w:r w:rsidR="00EC57F6" w:rsidRPr="006E4406">
        <w:rPr>
          <w:rFonts w:ascii="Arial" w:hAnsi="Arial" w:cs="Arial"/>
          <w:szCs w:val="24"/>
          <w:shd w:val="clear" w:color="auto" w:fill="FFFFFF"/>
        </w:rPr>
        <w:t>(“Tenant”)</w:t>
      </w:r>
      <w:r w:rsidRPr="006E4406">
        <w:rPr>
          <w:rFonts w:ascii="Arial" w:hAnsi="Arial" w:cs="Arial"/>
          <w:szCs w:val="24"/>
          <w:shd w:val="clear" w:color="auto" w:fill="FFFFFF"/>
        </w:rPr>
        <w:t xml:space="preserve">, who resides at __________________________________________________, </w:t>
      </w:r>
      <w:r w:rsidR="0023251A" w:rsidRPr="006E4406">
        <w:rPr>
          <w:rFonts w:ascii="Arial" w:hAnsi="Arial" w:cs="Arial"/>
          <w:szCs w:val="24"/>
          <w:shd w:val="clear" w:color="auto" w:fill="FFFFFF"/>
        </w:rPr>
        <w:t>and</w:t>
      </w:r>
    </w:p>
    <w:p w14:paraId="343D0E97" w14:textId="0B8FA47B" w:rsidR="00105DA3" w:rsidRPr="006E4406" w:rsidRDefault="00205CCE" w:rsidP="00205CCE">
      <w:pPr>
        <w:spacing w:line="480" w:lineRule="auto"/>
        <w:rPr>
          <w:rFonts w:ascii="Arial" w:hAnsi="Arial" w:cs="Arial"/>
          <w:szCs w:val="24"/>
          <w:shd w:val="clear" w:color="auto" w:fill="FFFFFF"/>
        </w:rPr>
      </w:pPr>
      <w:r w:rsidRPr="006E4406">
        <w:rPr>
          <w:rFonts w:ascii="Arial" w:hAnsi="Arial" w:cs="Arial"/>
          <w:szCs w:val="24"/>
          <w:shd w:val="clear" w:color="auto" w:fill="FFFFFF"/>
        </w:rPr>
        <w:t>_____________________________________</w:t>
      </w:r>
      <w:r w:rsidR="00EC57F6" w:rsidRPr="006E4406">
        <w:rPr>
          <w:rFonts w:ascii="Arial" w:hAnsi="Arial" w:cs="Arial"/>
          <w:szCs w:val="24"/>
          <w:shd w:val="clear" w:color="auto" w:fill="FFFFFF"/>
        </w:rPr>
        <w:t>(“Landlord”)</w:t>
      </w:r>
      <w:r w:rsidRPr="006E4406">
        <w:rPr>
          <w:rFonts w:ascii="Arial" w:hAnsi="Arial" w:cs="Arial"/>
          <w:szCs w:val="24"/>
          <w:shd w:val="clear" w:color="auto" w:fill="FFFFFF"/>
        </w:rPr>
        <w:t>,</w:t>
      </w:r>
      <w:r w:rsidR="00994A10" w:rsidRPr="006E4406">
        <w:rPr>
          <w:rFonts w:ascii="Arial" w:hAnsi="Arial" w:cs="Arial"/>
          <w:szCs w:val="24"/>
          <w:shd w:val="clear" w:color="auto" w:fill="FFFFFF"/>
        </w:rPr>
        <w:t xml:space="preserve"> with offices at ____________</w:t>
      </w:r>
      <w:r w:rsidRPr="006E4406">
        <w:rPr>
          <w:rFonts w:ascii="Arial" w:hAnsi="Arial" w:cs="Arial"/>
          <w:szCs w:val="24"/>
          <w:shd w:val="clear" w:color="auto" w:fill="FFFFFF"/>
        </w:rPr>
        <w:t xml:space="preserve"> and _____________________________</w:t>
      </w:r>
      <w:r w:rsidR="00994A10" w:rsidRPr="006E4406">
        <w:rPr>
          <w:rFonts w:ascii="Arial" w:hAnsi="Arial" w:cs="Arial"/>
          <w:szCs w:val="24"/>
          <w:shd w:val="clear" w:color="auto" w:fill="FFFFFF"/>
        </w:rPr>
        <w:t xml:space="preserve"> </w:t>
      </w:r>
      <w:r w:rsidR="00EC57F6">
        <w:rPr>
          <w:rFonts w:ascii="Arial" w:hAnsi="Arial" w:cs="Arial"/>
          <w:szCs w:val="24"/>
          <w:shd w:val="clear" w:color="auto" w:fill="FFFFFF"/>
        </w:rPr>
        <w:t xml:space="preserve">(‘Non-Profit”), </w:t>
      </w:r>
      <w:r w:rsidR="00994A10" w:rsidRPr="006E4406">
        <w:rPr>
          <w:rFonts w:ascii="Arial" w:hAnsi="Arial" w:cs="Arial"/>
          <w:szCs w:val="24"/>
          <w:shd w:val="clear" w:color="auto" w:fill="FFFFFF"/>
        </w:rPr>
        <w:t>a non-profit in the State of New York with an address at _____________________</w:t>
      </w:r>
      <w:r w:rsidR="008E5ECE">
        <w:rPr>
          <w:rFonts w:ascii="Arial" w:hAnsi="Arial" w:cs="Arial"/>
          <w:szCs w:val="24"/>
          <w:shd w:val="clear" w:color="auto" w:fill="FFFFFF"/>
        </w:rPr>
        <w:t>.</w:t>
      </w:r>
    </w:p>
    <w:p w14:paraId="2565732D" w14:textId="77777777" w:rsidR="00105DA3" w:rsidRPr="006E4406" w:rsidRDefault="00105DA3">
      <w:pPr>
        <w:rPr>
          <w:rFonts w:ascii="Arial" w:hAnsi="Arial" w:cs="Arial"/>
          <w:szCs w:val="24"/>
          <w:shd w:val="clear" w:color="auto" w:fill="FFFFFF"/>
        </w:rPr>
      </w:pPr>
    </w:p>
    <w:p w14:paraId="4000414A" w14:textId="4642DABA" w:rsidR="00105DA3" w:rsidRPr="006E4406" w:rsidRDefault="008E5ECE" w:rsidP="00781F71">
      <w:pPr>
        <w:shd w:val="clear" w:color="auto" w:fill="FFFFFF"/>
        <w:spacing w:after="0" w:line="480" w:lineRule="auto"/>
        <w:ind w:firstLine="720"/>
        <w:rPr>
          <w:rFonts w:ascii="Arial" w:eastAsia="Times New Roman" w:hAnsi="Arial" w:cs="Arial"/>
          <w:szCs w:val="24"/>
        </w:rPr>
      </w:pPr>
      <w:r w:rsidRPr="00BA5735">
        <w:rPr>
          <w:rFonts w:ascii="Arial" w:eastAsia="Times New Roman" w:hAnsi="Arial" w:cs="Arial"/>
          <w:i/>
          <w:iCs/>
          <w:szCs w:val="24"/>
        </w:rPr>
        <w:t>WHEREAS</w:t>
      </w:r>
      <w:r w:rsidR="00994A10" w:rsidRPr="006E4406">
        <w:rPr>
          <w:rFonts w:ascii="Arial" w:eastAsia="Times New Roman" w:hAnsi="Arial" w:cs="Arial"/>
          <w:szCs w:val="24"/>
        </w:rPr>
        <w:t xml:space="preserve">, </w:t>
      </w:r>
      <w:r w:rsidR="00105DA3" w:rsidRPr="006E4406">
        <w:rPr>
          <w:rFonts w:ascii="Arial" w:eastAsia="Times New Roman" w:hAnsi="Arial" w:cs="Arial"/>
          <w:szCs w:val="24"/>
        </w:rPr>
        <w:t>Tenant and Landlord, entered into a lease agreement (the “</w:t>
      </w:r>
      <w:r w:rsidR="00105DA3" w:rsidRPr="006E4406">
        <w:rPr>
          <w:rFonts w:ascii="Arial" w:eastAsia="Times New Roman" w:hAnsi="Arial" w:cs="Arial"/>
          <w:b/>
          <w:bCs/>
          <w:szCs w:val="24"/>
        </w:rPr>
        <w:t>Lease</w:t>
      </w:r>
      <w:r w:rsidR="00105DA3" w:rsidRPr="006E4406">
        <w:rPr>
          <w:rFonts w:ascii="Arial" w:eastAsia="Times New Roman" w:hAnsi="Arial" w:cs="Arial"/>
          <w:szCs w:val="24"/>
        </w:rPr>
        <w:t>”) dated </w:t>
      </w:r>
      <w:r w:rsidR="00105DA3" w:rsidRPr="006E4406">
        <w:rPr>
          <w:rFonts w:ascii="Arial" w:eastAsia="Times New Roman" w:hAnsi="Arial" w:cs="Arial"/>
          <w:szCs w:val="24"/>
          <w:u w:val="single"/>
        </w:rPr>
        <w:t>                                           </w:t>
      </w:r>
      <w:r w:rsidR="00105DA3" w:rsidRPr="006E4406">
        <w:rPr>
          <w:rFonts w:ascii="Arial" w:eastAsia="Times New Roman" w:hAnsi="Arial" w:cs="Arial"/>
          <w:szCs w:val="24"/>
        </w:rPr>
        <w:t> by which Tenant leased from Landlord certain premises commonly known as </w:t>
      </w:r>
      <w:r w:rsidR="00105DA3" w:rsidRPr="006E4406">
        <w:rPr>
          <w:rFonts w:ascii="Arial" w:eastAsia="Times New Roman" w:hAnsi="Arial" w:cs="Arial"/>
          <w:szCs w:val="24"/>
          <w:u w:val="single"/>
        </w:rPr>
        <w:t>                                        </w:t>
      </w:r>
      <w:proofErr w:type="gramStart"/>
      <w:r w:rsidR="00105DA3" w:rsidRPr="006E4406">
        <w:rPr>
          <w:rFonts w:ascii="Arial" w:eastAsia="Times New Roman" w:hAnsi="Arial" w:cs="Arial"/>
          <w:szCs w:val="24"/>
          <w:u w:val="single"/>
        </w:rPr>
        <w:t>   </w:t>
      </w:r>
      <w:r w:rsidR="00105DA3" w:rsidRPr="006E4406">
        <w:rPr>
          <w:rFonts w:ascii="Arial" w:eastAsia="Times New Roman" w:hAnsi="Arial" w:cs="Arial"/>
          <w:szCs w:val="24"/>
        </w:rPr>
        <w:t>(</w:t>
      </w:r>
      <w:proofErr w:type="gramEnd"/>
      <w:r w:rsidR="00105DA3" w:rsidRPr="006E4406">
        <w:rPr>
          <w:rFonts w:ascii="Arial" w:eastAsia="Times New Roman" w:hAnsi="Arial" w:cs="Arial"/>
          <w:szCs w:val="24"/>
        </w:rPr>
        <w:t>the “</w:t>
      </w:r>
      <w:r w:rsidR="00105DA3" w:rsidRPr="006E4406">
        <w:rPr>
          <w:rFonts w:ascii="Arial" w:eastAsia="Times New Roman" w:hAnsi="Arial" w:cs="Arial"/>
          <w:b/>
          <w:bCs/>
          <w:szCs w:val="24"/>
        </w:rPr>
        <w:t>Leased Premises</w:t>
      </w:r>
      <w:r w:rsidR="00105DA3" w:rsidRPr="006E4406">
        <w:rPr>
          <w:rFonts w:ascii="Arial" w:eastAsia="Times New Roman" w:hAnsi="Arial" w:cs="Arial"/>
          <w:szCs w:val="24"/>
        </w:rPr>
        <w:t xml:space="preserve">”), </w:t>
      </w:r>
      <w:r w:rsidR="00994A10" w:rsidRPr="006E4406">
        <w:rPr>
          <w:rFonts w:ascii="Arial" w:eastAsia="Times New Roman" w:hAnsi="Arial" w:cs="Arial"/>
          <w:szCs w:val="24"/>
        </w:rPr>
        <w:t xml:space="preserve">for value received and for consideration, the parties agree as follows: </w:t>
      </w:r>
    </w:p>
    <w:p w14:paraId="64D599B5" w14:textId="22C895BD" w:rsidR="00205CCE" w:rsidRPr="006E4406" w:rsidRDefault="004F3872" w:rsidP="00BA5735">
      <w:pPr>
        <w:shd w:val="clear" w:color="auto" w:fill="FFFFFF"/>
        <w:spacing w:after="0" w:line="480" w:lineRule="auto"/>
        <w:jc w:val="center"/>
        <w:rPr>
          <w:rFonts w:ascii="Arial" w:eastAsia="Times New Roman" w:hAnsi="Arial" w:cs="Arial"/>
          <w:szCs w:val="24"/>
        </w:rPr>
      </w:pPr>
      <w:r>
        <w:rPr>
          <w:rFonts w:ascii="Arial" w:eastAsia="Times New Roman" w:hAnsi="Arial" w:cs="Arial"/>
          <w:szCs w:val="24"/>
        </w:rPr>
        <w:t>AGREEMENT</w:t>
      </w:r>
    </w:p>
    <w:p w14:paraId="401BF3F5" w14:textId="633917FA" w:rsidR="008B104B" w:rsidRPr="00BA5735" w:rsidRDefault="008B104B" w:rsidP="008B104B">
      <w:pPr>
        <w:pStyle w:val="ListParagraph"/>
        <w:numPr>
          <w:ilvl w:val="0"/>
          <w:numId w:val="2"/>
        </w:numPr>
        <w:shd w:val="clear" w:color="auto" w:fill="FFFFFF"/>
        <w:spacing w:after="0"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Lease</w:t>
      </w:r>
      <w:r w:rsidR="00ED5009">
        <w:rPr>
          <w:rFonts w:ascii="Arial" w:hAnsi="Arial" w:cs="Arial"/>
          <w:szCs w:val="24"/>
          <w:u w:val="single"/>
          <w:shd w:val="clear" w:color="auto" w:fill="FFFFFF"/>
        </w:rPr>
        <w:t>.</w:t>
      </w:r>
    </w:p>
    <w:p w14:paraId="4E83CBF9" w14:textId="129101DC" w:rsidR="00A4336E" w:rsidRPr="00BA5735" w:rsidRDefault="00A4336E" w:rsidP="00BA5735">
      <w:pPr>
        <w:pStyle w:val="ListParagraph"/>
        <w:shd w:val="clear" w:color="auto" w:fill="FFFFFF"/>
        <w:spacing w:after="0" w:line="480" w:lineRule="auto"/>
        <w:ind w:left="1080"/>
        <w:rPr>
          <w:rFonts w:ascii="Arial" w:hAnsi="Arial" w:cs="Arial"/>
          <w:szCs w:val="24"/>
          <w:shd w:val="clear" w:color="auto" w:fill="FFFFFF"/>
        </w:rPr>
      </w:pPr>
      <w:r w:rsidRPr="00BA5735">
        <w:rPr>
          <w:rFonts w:ascii="Arial" w:hAnsi="Arial" w:cs="Arial"/>
          <w:szCs w:val="24"/>
          <w:shd w:val="clear" w:color="auto" w:fill="FFFFFF"/>
        </w:rPr>
        <w:t>The Landlord agrees it will not terminate, modify, surrender, encumber, or assign the Lease without written notice to Non-Profit and the express written consent of HTFC. The Landlord</w:t>
      </w:r>
      <w:r w:rsidR="00926395" w:rsidRPr="00BA5735">
        <w:rPr>
          <w:rFonts w:ascii="Arial" w:hAnsi="Arial" w:cs="Arial"/>
          <w:szCs w:val="24"/>
          <w:shd w:val="clear" w:color="auto" w:fill="FFFFFF"/>
        </w:rPr>
        <w:t xml:space="preserve"> agrees it</w:t>
      </w:r>
      <w:r w:rsidRPr="00BA5735">
        <w:rPr>
          <w:rFonts w:ascii="Arial" w:hAnsi="Arial" w:cs="Arial"/>
          <w:szCs w:val="24"/>
          <w:shd w:val="clear" w:color="auto" w:fill="FFFFFF"/>
        </w:rPr>
        <w:t xml:space="preserve"> will provide an opportunity to cure</w:t>
      </w:r>
      <w:r w:rsidR="00AA3E63" w:rsidRPr="00BA5735">
        <w:rPr>
          <w:rFonts w:ascii="Arial" w:hAnsi="Arial" w:cs="Arial"/>
          <w:szCs w:val="24"/>
          <w:shd w:val="clear" w:color="auto" w:fill="FFFFFF"/>
        </w:rPr>
        <w:t>, if needed,</w:t>
      </w:r>
      <w:r w:rsidRPr="00BA5735">
        <w:rPr>
          <w:rFonts w:ascii="Arial" w:hAnsi="Arial" w:cs="Arial"/>
          <w:szCs w:val="24"/>
          <w:shd w:val="clear" w:color="auto" w:fill="FFFFFF"/>
        </w:rPr>
        <w:t xml:space="preserve"> as provided </w:t>
      </w:r>
      <w:r w:rsidR="00897A45">
        <w:rPr>
          <w:rFonts w:ascii="Arial" w:hAnsi="Arial" w:cs="Arial"/>
          <w:szCs w:val="24"/>
          <w:shd w:val="clear" w:color="auto" w:fill="FFFFFF"/>
        </w:rPr>
        <w:t xml:space="preserve">in section </w:t>
      </w:r>
      <w:r w:rsidR="00403346">
        <w:rPr>
          <w:rFonts w:ascii="Arial" w:hAnsi="Arial" w:cs="Arial"/>
          <w:szCs w:val="24"/>
          <w:shd w:val="clear" w:color="auto" w:fill="FFFFFF"/>
        </w:rPr>
        <w:t>II</w:t>
      </w:r>
      <w:r w:rsidRPr="00BA5735">
        <w:rPr>
          <w:rFonts w:ascii="Arial" w:hAnsi="Arial" w:cs="Arial"/>
          <w:szCs w:val="24"/>
          <w:shd w:val="clear" w:color="auto" w:fill="FFFFFF"/>
        </w:rPr>
        <w:t xml:space="preserve">. This provision does not apply to modifications of the </w:t>
      </w:r>
      <w:r w:rsidR="00897A45">
        <w:rPr>
          <w:rFonts w:ascii="Arial" w:hAnsi="Arial" w:cs="Arial"/>
          <w:szCs w:val="24"/>
          <w:shd w:val="clear" w:color="auto" w:fill="FFFFFF"/>
        </w:rPr>
        <w:t>L</w:t>
      </w:r>
      <w:r w:rsidRPr="00BA5735">
        <w:rPr>
          <w:rFonts w:ascii="Arial" w:hAnsi="Arial" w:cs="Arial"/>
          <w:szCs w:val="24"/>
          <w:shd w:val="clear" w:color="auto" w:fill="FFFFFF"/>
        </w:rPr>
        <w:t xml:space="preserve">ease by the Landlord which apply equally to all tenants of </w:t>
      </w:r>
      <w:proofErr w:type="gramStart"/>
      <w:r w:rsidRPr="00BA5735">
        <w:rPr>
          <w:rFonts w:ascii="Arial" w:hAnsi="Arial" w:cs="Arial"/>
          <w:szCs w:val="24"/>
          <w:shd w:val="clear" w:color="auto" w:fill="FFFFFF"/>
        </w:rPr>
        <w:t>Landlord</w:t>
      </w:r>
      <w:proofErr w:type="gramEnd"/>
      <w:r w:rsidRPr="00BA5735">
        <w:rPr>
          <w:rFonts w:ascii="Arial" w:hAnsi="Arial" w:cs="Arial"/>
          <w:szCs w:val="24"/>
          <w:shd w:val="clear" w:color="auto" w:fill="FFFFFF"/>
        </w:rPr>
        <w:t xml:space="preserve"> and which do not affect the security interest of HTFC.  </w:t>
      </w:r>
    </w:p>
    <w:p w14:paraId="710C60E3" w14:textId="7673FEF3" w:rsidR="008B104B" w:rsidRPr="00BA5735" w:rsidRDefault="008B104B" w:rsidP="008B104B">
      <w:pPr>
        <w:pStyle w:val="ListParagraph"/>
        <w:numPr>
          <w:ilvl w:val="0"/>
          <w:numId w:val="2"/>
        </w:numPr>
        <w:shd w:val="clear" w:color="auto" w:fill="FFFFFF"/>
        <w:spacing w:after="0" w:line="480" w:lineRule="auto"/>
        <w:rPr>
          <w:rFonts w:ascii="Arial" w:hAnsi="Arial" w:cs="Arial"/>
          <w:szCs w:val="24"/>
          <w:u w:val="single"/>
          <w:shd w:val="clear" w:color="auto" w:fill="FFFFFF"/>
        </w:rPr>
      </w:pPr>
      <w:r w:rsidRPr="00BA5735">
        <w:rPr>
          <w:rFonts w:ascii="Arial" w:eastAsia="Times New Roman" w:hAnsi="Arial" w:cs="Arial"/>
          <w:szCs w:val="24"/>
          <w:u w:val="single"/>
        </w:rPr>
        <w:t>Default</w:t>
      </w:r>
      <w:r w:rsidR="00ED5009">
        <w:rPr>
          <w:rFonts w:ascii="Arial" w:eastAsia="Times New Roman" w:hAnsi="Arial" w:cs="Arial"/>
          <w:szCs w:val="24"/>
          <w:u w:val="single"/>
        </w:rPr>
        <w:t>.</w:t>
      </w:r>
    </w:p>
    <w:p w14:paraId="7176AF2F" w14:textId="40C523E1" w:rsidR="00994A10" w:rsidRPr="00BA5735" w:rsidRDefault="00444689" w:rsidP="00BA5735">
      <w:pPr>
        <w:pStyle w:val="ListParagraph"/>
        <w:shd w:val="clear" w:color="auto" w:fill="FFFFFF"/>
        <w:spacing w:after="0" w:line="480" w:lineRule="auto"/>
        <w:ind w:left="1080"/>
        <w:rPr>
          <w:rFonts w:ascii="Arial" w:hAnsi="Arial" w:cs="Arial"/>
          <w:szCs w:val="24"/>
          <w:shd w:val="clear" w:color="auto" w:fill="FFFFFF"/>
        </w:rPr>
      </w:pPr>
      <w:r w:rsidRPr="00BA5735">
        <w:rPr>
          <w:rFonts w:ascii="Arial" w:hAnsi="Arial" w:cs="Arial"/>
          <w:szCs w:val="24"/>
          <w:shd w:val="clear" w:color="auto" w:fill="FFFFFF"/>
        </w:rPr>
        <w:t>T</w:t>
      </w:r>
      <w:r w:rsidR="00994A10" w:rsidRPr="00BA5735">
        <w:rPr>
          <w:rFonts w:ascii="Arial" w:hAnsi="Arial" w:cs="Arial"/>
          <w:szCs w:val="24"/>
          <w:shd w:val="clear" w:color="auto" w:fill="FFFFFF"/>
        </w:rPr>
        <w:t>he Landlord agrees that it will notify Non-Profit of Tenant’s default</w:t>
      </w:r>
      <w:r w:rsidRPr="00BA5735">
        <w:rPr>
          <w:rFonts w:ascii="Arial" w:hAnsi="Arial" w:cs="Arial"/>
          <w:szCs w:val="24"/>
          <w:shd w:val="clear" w:color="auto" w:fill="FFFFFF"/>
        </w:rPr>
        <w:t xml:space="preserve"> under the Lease</w:t>
      </w:r>
      <w:r w:rsidR="00994A10" w:rsidRPr="00BA5735">
        <w:rPr>
          <w:rFonts w:ascii="Arial" w:hAnsi="Arial" w:cs="Arial"/>
          <w:szCs w:val="24"/>
          <w:shd w:val="clear" w:color="auto" w:fill="FFFFFF"/>
        </w:rPr>
        <w:t xml:space="preserve"> in writing within thirty (30) days of the default and afford Non-Profit the opportunity to cure any default within thirty (30) days of </w:t>
      </w:r>
      <w:r w:rsidR="00A22E3F">
        <w:rPr>
          <w:rFonts w:ascii="Arial" w:hAnsi="Arial" w:cs="Arial"/>
          <w:szCs w:val="24"/>
          <w:shd w:val="clear" w:color="auto" w:fill="FFFFFF"/>
        </w:rPr>
        <w:t xml:space="preserve">receipt of </w:t>
      </w:r>
      <w:r w:rsidR="00994A10" w:rsidRPr="00BA5735">
        <w:rPr>
          <w:rFonts w:ascii="Arial" w:hAnsi="Arial" w:cs="Arial"/>
          <w:szCs w:val="24"/>
          <w:shd w:val="clear" w:color="auto" w:fill="FFFFFF"/>
        </w:rPr>
        <w:t xml:space="preserve">such notice for the purpose of preserving </w:t>
      </w:r>
      <w:r w:rsidR="0023251A" w:rsidRPr="00BA5735">
        <w:rPr>
          <w:rFonts w:ascii="Arial" w:hAnsi="Arial" w:cs="Arial"/>
          <w:szCs w:val="24"/>
          <w:shd w:val="clear" w:color="auto" w:fill="FFFFFF"/>
        </w:rPr>
        <w:t>HTFC</w:t>
      </w:r>
      <w:r w:rsidR="00994A10" w:rsidRPr="00BA5735">
        <w:rPr>
          <w:rFonts w:ascii="Arial" w:hAnsi="Arial" w:cs="Arial"/>
          <w:szCs w:val="24"/>
          <w:shd w:val="clear" w:color="auto" w:fill="FFFFFF"/>
        </w:rPr>
        <w:t xml:space="preserve">’s </w:t>
      </w:r>
      <w:r w:rsidR="00994A10" w:rsidRPr="00BA5735">
        <w:rPr>
          <w:rFonts w:ascii="Arial" w:hAnsi="Arial" w:cs="Arial"/>
          <w:szCs w:val="24"/>
          <w:shd w:val="clear" w:color="auto" w:fill="FFFFFF"/>
        </w:rPr>
        <w:lastRenderedPageBreak/>
        <w:t xml:space="preserve">security interest in the manufactured home under the security agreement made by the Tenant. </w:t>
      </w:r>
    </w:p>
    <w:p w14:paraId="3A06AA5D" w14:textId="041FF24B" w:rsidR="008B104B" w:rsidRPr="00BA5735" w:rsidRDefault="008B104B" w:rsidP="008B104B">
      <w:pPr>
        <w:pStyle w:val="ListParagraph"/>
        <w:numPr>
          <w:ilvl w:val="0"/>
          <w:numId w:val="2"/>
        </w:numPr>
        <w:shd w:val="clear" w:color="auto" w:fill="FFFFFF"/>
        <w:spacing w:after="0"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Removal Proceedings.</w:t>
      </w:r>
    </w:p>
    <w:p w14:paraId="712B96A2" w14:textId="08C66FC6" w:rsidR="00994A10" w:rsidRPr="00BA5735" w:rsidRDefault="00994A10" w:rsidP="00BA5735">
      <w:pPr>
        <w:pStyle w:val="ListParagraph"/>
        <w:shd w:val="clear" w:color="auto" w:fill="FFFFFF"/>
        <w:spacing w:after="0" w:line="480" w:lineRule="auto"/>
        <w:ind w:left="1080"/>
        <w:rPr>
          <w:rFonts w:ascii="Arial" w:hAnsi="Arial" w:cs="Arial"/>
          <w:szCs w:val="24"/>
          <w:shd w:val="clear" w:color="auto" w:fill="FFFFFF"/>
        </w:rPr>
      </w:pPr>
      <w:r w:rsidRPr="00BA5735">
        <w:rPr>
          <w:rFonts w:ascii="Arial" w:hAnsi="Arial" w:cs="Arial"/>
          <w:szCs w:val="24"/>
          <w:shd w:val="clear" w:color="auto" w:fill="FFFFFF"/>
        </w:rPr>
        <w:t>The Landlord agrees to cooperate with a</w:t>
      </w:r>
      <w:r w:rsidR="00DE48B8" w:rsidRPr="00BA5735">
        <w:rPr>
          <w:rFonts w:ascii="Arial" w:hAnsi="Arial" w:cs="Arial"/>
          <w:szCs w:val="24"/>
          <w:shd w:val="clear" w:color="auto" w:fill="FFFFFF"/>
        </w:rPr>
        <w:t>ny</w:t>
      </w:r>
      <w:r w:rsidRPr="00BA5735">
        <w:rPr>
          <w:rFonts w:ascii="Arial" w:hAnsi="Arial" w:cs="Arial"/>
          <w:szCs w:val="24"/>
          <w:shd w:val="clear" w:color="auto" w:fill="FFFFFF"/>
        </w:rPr>
        <w:t xml:space="preserve"> removal </w:t>
      </w:r>
      <w:proofErr w:type="gramStart"/>
      <w:r w:rsidRPr="00BA5735">
        <w:rPr>
          <w:rFonts w:ascii="Arial" w:hAnsi="Arial" w:cs="Arial"/>
          <w:szCs w:val="24"/>
          <w:shd w:val="clear" w:color="auto" w:fill="FFFFFF"/>
        </w:rPr>
        <w:t>action</w:t>
      </w:r>
      <w:proofErr w:type="gramEnd"/>
      <w:r w:rsidRPr="00BA5735">
        <w:rPr>
          <w:rFonts w:ascii="Arial" w:hAnsi="Arial" w:cs="Arial"/>
          <w:szCs w:val="24"/>
          <w:shd w:val="clear" w:color="auto" w:fill="FFFFFF"/>
        </w:rPr>
        <w:t xml:space="preserve"> or any proceeding</w:t>
      </w:r>
      <w:r w:rsidR="007F5813" w:rsidRPr="00BA5735">
        <w:rPr>
          <w:rFonts w:ascii="Arial" w:hAnsi="Arial" w:cs="Arial"/>
          <w:szCs w:val="24"/>
          <w:shd w:val="clear" w:color="auto" w:fill="FFFFFF"/>
        </w:rPr>
        <w:t xml:space="preserve"> in</w:t>
      </w:r>
      <w:r w:rsidR="00F034F1" w:rsidRPr="00BA5735">
        <w:rPr>
          <w:rFonts w:ascii="Arial" w:hAnsi="Arial" w:cs="Arial"/>
          <w:szCs w:val="24"/>
          <w:shd w:val="clear" w:color="auto" w:fill="FFFFFF"/>
        </w:rPr>
        <w:t>i</w:t>
      </w:r>
      <w:r w:rsidR="007F5813" w:rsidRPr="00BA5735">
        <w:rPr>
          <w:rFonts w:ascii="Arial" w:hAnsi="Arial" w:cs="Arial"/>
          <w:szCs w:val="24"/>
          <w:shd w:val="clear" w:color="auto" w:fill="FFFFFF"/>
        </w:rPr>
        <w:t>tiated by</w:t>
      </w:r>
      <w:r w:rsidRPr="00BA5735">
        <w:rPr>
          <w:rFonts w:ascii="Arial" w:hAnsi="Arial" w:cs="Arial"/>
          <w:szCs w:val="24"/>
          <w:shd w:val="clear" w:color="auto" w:fill="FFFFFF"/>
        </w:rPr>
        <w:t xml:space="preserve"> Non-Prof</w:t>
      </w:r>
      <w:r w:rsidR="00CB0CB5" w:rsidRPr="00BA5735">
        <w:rPr>
          <w:rFonts w:ascii="Arial" w:hAnsi="Arial" w:cs="Arial"/>
          <w:szCs w:val="24"/>
          <w:shd w:val="clear" w:color="auto" w:fill="FFFFFF"/>
        </w:rPr>
        <w:t>it</w:t>
      </w:r>
      <w:r w:rsidR="00A023DA" w:rsidRPr="00BA5735">
        <w:rPr>
          <w:rFonts w:ascii="Arial" w:hAnsi="Arial" w:cs="Arial"/>
          <w:szCs w:val="24"/>
          <w:shd w:val="clear" w:color="auto" w:fill="FFFFFF"/>
        </w:rPr>
        <w:t xml:space="preserve"> or </w:t>
      </w:r>
      <w:r w:rsidR="0023251A" w:rsidRPr="00BA5735">
        <w:rPr>
          <w:rFonts w:ascii="Arial" w:hAnsi="Arial" w:cs="Arial"/>
          <w:szCs w:val="24"/>
          <w:shd w:val="clear" w:color="auto" w:fill="FFFFFF"/>
        </w:rPr>
        <w:t xml:space="preserve">HTFC </w:t>
      </w:r>
      <w:r w:rsidR="00CB0CB5" w:rsidRPr="00BA5735">
        <w:rPr>
          <w:rFonts w:ascii="Arial" w:hAnsi="Arial" w:cs="Arial"/>
          <w:szCs w:val="24"/>
          <w:shd w:val="clear" w:color="auto" w:fill="FFFFFF"/>
        </w:rPr>
        <w:t>in the removal of the Tenant</w:t>
      </w:r>
      <w:r w:rsidRPr="00BA5735">
        <w:rPr>
          <w:rFonts w:ascii="Arial" w:hAnsi="Arial" w:cs="Arial"/>
          <w:szCs w:val="24"/>
          <w:shd w:val="clear" w:color="auto" w:fill="FFFFFF"/>
        </w:rPr>
        <w:t xml:space="preserve"> </w:t>
      </w:r>
      <w:r w:rsidR="00934731">
        <w:rPr>
          <w:rFonts w:ascii="Arial" w:hAnsi="Arial" w:cs="Arial"/>
          <w:szCs w:val="24"/>
          <w:shd w:val="clear" w:color="auto" w:fill="FFFFFF"/>
        </w:rPr>
        <w:t>due to</w:t>
      </w:r>
      <w:r w:rsidRPr="00BA5735">
        <w:rPr>
          <w:rFonts w:ascii="Arial" w:hAnsi="Arial" w:cs="Arial"/>
          <w:szCs w:val="24"/>
          <w:shd w:val="clear" w:color="auto" w:fill="FFFFFF"/>
        </w:rPr>
        <w:t xml:space="preserve"> default</w:t>
      </w:r>
      <w:r w:rsidR="00DE48B8" w:rsidRPr="00BA5735">
        <w:rPr>
          <w:rFonts w:ascii="Arial" w:hAnsi="Arial" w:cs="Arial"/>
          <w:szCs w:val="24"/>
          <w:shd w:val="clear" w:color="auto" w:fill="FFFFFF"/>
        </w:rPr>
        <w:t xml:space="preserve"> un</w:t>
      </w:r>
      <w:r w:rsidR="0095449A" w:rsidRPr="00BA5735">
        <w:rPr>
          <w:rFonts w:ascii="Arial" w:hAnsi="Arial" w:cs="Arial"/>
          <w:szCs w:val="24"/>
          <w:shd w:val="clear" w:color="auto" w:fill="FFFFFF"/>
        </w:rPr>
        <w:t>der Tenant’s grant agreement or security agreement</w:t>
      </w:r>
      <w:r w:rsidR="00AC3D9F">
        <w:rPr>
          <w:rFonts w:ascii="Arial" w:hAnsi="Arial" w:cs="Arial"/>
          <w:szCs w:val="24"/>
          <w:shd w:val="clear" w:color="auto" w:fill="FFFFFF"/>
        </w:rPr>
        <w:t xml:space="preserve"> with HTFC</w:t>
      </w:r>
      <w:r w:rsidR="0095449A" w:rsidRPr="00BA5735">
        <w:rPr>
          <w:rFonts w:ascii="Arial" w:hAnsi="Arial" w:cs="Arial"/>
          <w:szCs w:val="24"/>
          <w:shd w:val="clear" w:color="auto" w:fill="FFFFFF"/>
        </w:rPr>
        <w:t>.</w:t>
      </w:r>
    </w:p>
    <w:p w14:paraId="18905E90" w14:textId="77777777" w:rsidR="002B14A0" w:rsidRPr="00BA5735" w:rsidRDefault="002B14A0" w:rsidP="004F3872">
      <w:pPr>
        <w:pStyle w:val="ListParagraph"/>
        <w:numPr>
          <w:ilvl w:val="0"/>
          <w:numId w:val="2"/>
        </w:numPr>
        <w:shd w:val="clear" w:color="auto" w:fill="FFFFFF"/>
        <w:spacing w:after="0"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Notice of Intent to Sell.</w:t>
      </w:r>
    </w:p>
    <w:p w14:paraId="17C56270" w14:textId="5AE3B435" w:rsidR="00521C33" w:rsidRPr="00BA5735" w:rsidRDefault="00521C33" w:rsidP="00BA5735">
      <w:pPr>
        <w:pStyle w:val="ListParagraph"/>
        <w:shd w:val="clear" w:color="auto" w:fill="FFFFFF"/>
        <w:spacing w:after="0" w:line="480" w:lineRule="auto"/>
        <w:ind w:left="1080"/>
        <w:rPr>
          <w:rFonts w:ascii="Arial" w:hAnsi="Arial" w:cs="Arial"/>
          <w:szCs w:val="24"/>
          <w:shd w:val="clear" w:color="auto" w:fill="FFFFFF"/>
        </w:rPr>
      </w:pPr>
      <w:r w:rsidRPr="00BA5735">
        <w:rPr>
          <w:rFonts w:ascii="Arial" w:hAnsi="Arial" w:cs="Arial"/>
          <w:szCs w:val="24"/>
          <w:shd w:val="clear" w:color="auto" w:fill="FFFFFF"/>
        </w:rPr>
        <w:t>Landlord will give</w:t>
      </w:r>
      <w:r w:rsidR="00A023DA" w:rsidRPr="00BA5735">
        <w:rPr>
          <w:rFonts w:ascii="Arial" w:hAnsi="Arial" w:cs="Arial"/>
          <w:szCs w:val="24"/>
          <w:shd w:val="clear" w:color="auto" w:fill="FFFFFF"/>
        </w:rPr>
        <w:t xml:space="preserve"> </w:t>
      </w:r>
      <w:r w:rsidRPr="00BA5735">
        <w:rPr>
          <w:rFonts w:ascii="Arial" w:hAnsi="Arial" w:cs="Arial"/>
          <w:szCs w:val="24"/>
          <w:shd w:val="clear" w:color="auto" w:fill="FFFFFF"/>
        </w:rPr>
        <w:t>HTFC</w:t>
      </w:r>
      <w:r w:rsidR="00A023DA" w:rsidRPr="00BA5735">
        <w:rPr>
          <w:rFonts w:ascii="Arial" w:hAnsi="Arial" w:cs="Arial"/>
          <w:szCs w:val="24"/>
          <w:shd w:val="clear" w:color="auto" w:fill="FFFFFF"/>
        </w:rPr>
        <w:t xml:space="preserve"> and </w:t>
      </w:r>
      <w:r w:rsidRPr="00BA5735">
        <w:rPr>
          <w:rFonts w:ascii="Arial" w:hAnsi="Arial" w:cs="Arial"/>
          <w:szCs w:val="24"/>
          <w:shd w:val="clear" w:color="auto" w:fill="FFFFFF"/>
        </w:rPr>
        <w:t>Non-Profit</w:t>
      </w:r>
      <w:r w:rsidR="00CD322F" w:rsidRPr="00BA5735">
        <w:rPr>
          <w:rFonts w:ascii="Arial" w:hAnsi="Arial" w:cs="Arial"/>
          <w:szCs w:val="24"/>
          <w:shd w:val="clear" w:color="auto" w:fill="FFFFFF"/>
        </w:rPr>
        <w:t xml:space="preserve"> 30 days advance written</w:t>
      </w:r>
      <w:r w:rsidRPr="00BA5735">
        <w:rPr>
          <w:rFonts w:ascii="Arial" w:hAnsi="Arial" w:cs="Arial"/>
          <w:szCs w:val="24"/>
          <w:shd w:val="clear" w:color="auto" w:fill="FFFFFF"/>
        </w:rPr>
        <w:t xml:space="preserve"> notice of an</w:t>
      </w:r>
      <w:r w:rsidR="00CD322F" w:rsidRPr="00BA5735">
        <w:rPr>
          <w:rFonts w:ascii="Arial" w:hAnsi="Arial" w:cs="Arial"/>
          <w:szCs w:val="24"/>
          <w:shd w:val="clear" w:color="auto" w:fill="FFFFFF"/>
        </w:rPr>
        <w:t>y</w:t>
      </w:r>
      <w:r w:rsidRPr="00BA5735">
        <w:rPr>
          <w:rFonts w:ascii="Arial" w:hAnsi="Arial" w:cs="Arial"/>
          <w:szCs w:val="24"/>
          <w:shd w:val="clear" w:color="auto" w:fill="FFFFFF"/>
        </w:rPr>
        <w:t xml:space="preserve"> intent to sell the Leased </w:t>
      </w:r>
      <w:proofErr w:type="gramStart"/>
      <w:r w:rsidRPr="00BA5735">
        <w:rPr>
          <w:rFonts w:ascii="Arial" w:hAnsi="Arial" w:cs="Arial"/>
          <w:szCs w:val="24"/>
          <w:shd w:val="clear" w:color="auto" w:fill="FFFFFF"/>
        </w:rPr>
        <w:t>Premises</w:t>
      </w:r>
      <w:proofErr w:type="gramEnd"/>
      <w:r w:rsidRPr="00BA5735">
        <w:rPr>
          <w:rFonts w:ascii="Arial" w:hAnsi="Arial" w:cs="Arial"/>
          <w:szCs w:val="24"/>
          <w:shd w:val="clear" w:color="auto" w:fill="FFFFFF"/>
        </w:rPr>
        <w:t xml:space="preserve"> or the same notice which Tenant is entitled to under other laws, whichever is longer</w:t>
      </w:r>
      <w:r w:rsidR="007762AE" w:rsidRPr="00BA5735">
        <w:rPr>
          <w:rFonts w:ascii="Arial" w:hAnsi="Arial" w:cs="Arial"/>
          <w:szCs w:val="24"/>
          <w:shd w:val="clear" w:color="auto" w:fill="FFFFFF"/>
        </w:rPr>
        <w:t>.</w:t>
      </w:r>
    </w:p>
    <w:p w14:paraId="61AB0A62" w14:textId="77777777" w:rsidR="00CB3058" w:rsidRPr="00BA5735" w:rsidRDefault="002B14A0" w:rsidP="002B14A0">
      <w:pPr>
        <w:pStyle w:val="ListParagraph"/>
        <w:numPr>
          <w:ilvl w:val="0"/>
          <w:numId w:val="2"/>
        </w:numPr>
        <w:spacing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New Tenant Ap</w:t>
      </w:r>
      <w:r w:rsidR="00CB3058" w:rsidRPr="00BA5735">
        <w:rPr>
          <w:rFonts w:ascii="Arial" w:hAnsi="Arial" w:cs="Arial"/>
          <w:szCs w:val="24"/>
          <w:u w:val="single"/>
          <w:shd w:val="clear" w:color="auto" w:fill="FFFFFF"/>
        </w:rPr>
        <w:t>proval.</w:t>
      </w:r>
    </w:p>
    <w:p w14:paraId="737C021E" w14:textId="6C852BDE" w:rsidR="00105DA3" w:rsidRPr="00BA5735" w:rsidRDefault="00105DA3" w:rsidP="00BA5735">
      <w:pPr>
        <w:pStyle w:val="ListParagraph"/>
        <w:spacing w:line="480" w:lineRule="auto"/>
        <w:ind w:left="1080"/>
        <w:rPr>
          <w:rFonts w:ascii="Arial" w:hAnsi="Arial" w:cs="Arial"/>
          <w:szCs w:val="24"/>
          <w:shd w:val="clear" w:color="auto" w:fill="FFFFFF"/>
        </w:rPr>
      </w:pPr>
      <w:r w:rsidRPr="00BA5735">
        <w:rPr>
          <w:rFonts w:ascii="Arial" w:hAnsi="Arial" w:cs="Arial"/>
          <w:szCs w:val="24"/>
          <w:shd w:val="clear" w:color="auto" w:fill="FFFFFF"/>
        </w:rPr>
        <w:t xml:space="preserve">Landlord shall have the right to approve any New Tenant </w:t>
      </w:r>
      <w:r w:rsidR="0095449A" w:rsidRPr="00BA5735">
        <w:rPr>
          <w:rFonts w:ascii="Arial" w:hAnsi="Arial" w:cs="Arial"/>
          <w:szCs w:val="24"/>
          <w:shd w:val="clear" w:color="auto" w:fill="FFFFFF"/>
        </w:rPr>
        <w:t xml:space="preserve">under </w:t>
      </w:r>
      <w:r w:rsidRPr="00BA5735">
        <w:rPr>
          <w:rFonts w:ascii="Arial" w:hAnsi="Arial" w:cs="Arial"/>
          <w:szCs w:val="24"/>
          <w:shd w:val="clear" w:color="auto" w:fill="FFFFFF"/>
        </w:rPr>
        <w:t>the sublease,</w:t>
      </w:r>
      <w:r w:rsidR="005F38D4" w:rsidRPr="00BA5735">
        <w:rPr>
          <w:rFonts w:ascii="Arial" w:hAnsi="Arial" w:cs="Arial"/>
          <w:szCs w:val="24"/>
          <w:shd w:val="clear" w:color="auto" w:fill="FFFFFF"/>
        </w:rPr>
        <w:t xml:space="preserve"> which shall not be unreasonably withheld</w:t>
      </w:r>
      <w:r w:rsidR="00FB427C" w:rsidRPr="00BA5735">
        <w:rPr>
          <w:rFonts w:ascii="Arial" w:hAnsi="Arial" w:cs="Arial"/>
          <w:szCs w:val="24"/>
          <w:shd w:val="clear" w:color="auto" w:fill="FFFFFF"/>
        </w:rPr>
        <w:t>.</w:t>
      </w:r>
      <w:r w:rsidR="005F38D4" w:rsidRPr="00BA5735">
        <w:rPr>
          <w:rFonts w:ascii="Arial" w:hAnsi="Arial" w:cs="Arial"/>
          <w:szCs w:val="24"/>
          <w:shd w:val="clear" w:color="auto" w:fill="FFFFFF"/>
        </w:rPr>
        <w:t xml:space="preserve"> </w:t>
      </w:r>
    </w:p>
    <w:p w14:paraId="7341C77F" w14:textId="77777777" w:rsidR="00936E07" w:rsidRPr="00BA5735" w:rsidRDefault="00936E07" w:rsidP="00CB3058">
      <w:pPr>
        <w:pStyle w:val="ListParagraph"/>
        <w:numPr>
          <w:ilvl w:val="0"/>
          <w:numId w:val="2"/>
        </w:numPr>
        <w:shd w:val="clear" w:color="auto" w:fill="FFFFFF"/>
        <w:spacing w:line="480" w:lineRule="auto"/>
        <w:rPr>
          <w:rFonts w:ascii="Arial" w:eastAsia="Times New Roman" w:hAnsi="Arial" w:cs="Arial"/>
          <w:szCs w:val="24"/>
          <w:u w:val="single"/>
        </w:rPr>
      </w:pPr>
      <w:r w:rsidRPr="00BA5735">
        <w:rPr>
          <w:rFonts w:ascii="Arial" w:hAnsi="Arial" w:cs="Arial"/>
          <w:szCs w:val="24"/>
          <w:u w:val="single"/>
          <w:shd w:val="clear" w:color="auto" w:fill="FFFFFF"/>
        </w:rPr>
        <w:t>Attornment.</w:t>
      </w:r>
    </w:p>
    <w:p w14:paraId="3176F986" w14:textId="6220B664" w:rsidR="00CB3058" w:rsidRPr="00BA5735" w:rsidRDefault="009116EC" w:rsidP="00BA5735">
      <w:pPr>
        <w:pStyle w:val="ListParagraph"/>
        <w:shd w:val="clear" w:color="auto" w:fill="FFFFFF"/>
        <w:spacing w:line="480" w:lineRule="auto"/>
        <w:ind w:left="1080"/>
        <w:rPr>
          <w:rFonts w:ascii="Arial" w:eastAsia="Times New Roman" w:hAnsi="Arial" w:cs="Arial"/>
          <w:szCs w:val="24"/>
        </w:rPr>
      </w:pPr>
      <w:r>
        <w:rPr>
          <w:rFonts w:ascii="Arial" w:hAnsi="Arial" w:cs="Arial"/>
          <w:szCs w:val="24"/>
          <w:shd w:val="clear" w:color="auto" w:fill="FFFFFF"/>
        </w:rPr>
        <w:t>To preserve HTFC’s security interest in the manufactured home, i</w:t>
      </w:r>
      <w:r w:rsidR="00105DA3" w:rsidRPr="00BA5735">
        <w:rPr>
          <w:rFonts w:ascii="Arial" w:hAnsi="Arial" w:cs="Arial"/>
          <w:szCs w:val="24"/>
          <w:shd w:val="clear" w:color="auto" w:fill="FFFFFF"/>
        </w:rPr>
        <w:t xml:space="preserve">f the interest of the </w:t>
      </w:r>
      <w:r w:rsidR="005F38D4" w:rsidRPr="00BA5735">
        <w:rPr>
          <w:rFonts w:ascii="Arial" w:hAnsi="Arial" w:cs="Arial"/>
          <w:szCs w:val="24"/>
          <w:shd w:val="clear" w:color="auto" w:fill="FFFFFF"/>
        </w:rPr>
        <w:t xml:space="preserve">Tenant </w:t>
      </w:r>
      <w:r w:rsidR="00105DA3" w:rsidRPr="00BA5735">
        <w:rPr>
          <w:rFonts w:ascii="Arial" w:hAnsi="Arial" w:cs="Arial"/>
          <w:szCs w:val="24"/>
          <w:shd w:val="clear" w:color="auto" w:fill="FFFFFF"/>
        </w:rPr>
        <w:t xml:space="preserve">under the Lease </w:t>
      </w:r>
      <w:r w:rsidR="00BC21C3">
        <w:rPr>
          <w:rFonts w:ascii="Arial" w:hAnsi="Arial" w:cs="Arial"/>
          <w:szCs w:val="24"/>
          <w:shd w:val="clear" w:color="auto" w:fill="FFFFFF"/>
        </w:rPr>
        <w:t>is</w:t>
      </w:r>
      <w:r w:rsidR="00105DA3" w:rsidRPr="00BA5735">
        <w:rPr>
          <w:rFonts w:ascii="Arial" w:hAnsi="Arial" w:cs="Arial"/>
          <w:szCs w:val="24"/>
          <w:shd w:val="clear" w:color="auto" w:fill="FFFFFF"/>
        </w:rPr>
        <w:t xml:space="preserve"> acquired by </w:t>
      </w:r>
      <w:r w:rsidR="005F38D4" w:rsidRPr="00BA5735">
        <w:rPr>
          <w:rFonts w:ascii="Arial" w:hAnsi="Arial" w:cs="Arial"/>
          <w:szCs w:val="24"/>
          <w:shd w:val="clear" w:color="auto" w:fill="FFFFFF"/>
        </w:rPr>
        <w:t xml:space="preserve">Non-Profit </w:t>
      </w:r>
      <w:r w:rsidR="00105DA3" w:rsidRPr="00BA5735">
        <w:rPr>
          <w:rFonts w:ascii="Arial" w:hAnsi="Arial" w:cs="Arial"/>
          <w:szCs w:val="24"/>
          <w:shd w:val="clear" w:color="auto" w:fill="FFFFFF"/>
        </w:rPr>
        <w:t>or any purchaser (“</w:t>
      </w:r>
      <w:r w:rsidR="00105DA3" w:rsidRPr="00BA5735">
        <w:rPr>
          <w:rFonts w:ascii="Arial" w:hAnsi="Arial" w:cs="Arial"/>
          <w:b/>
          <w:bCs/>
          <w:szCs w:val="24"/>
          <w:shd w:val="clear" w:color="auto" w:fill="FFFFFF"/>
        </w:rPr>
        <w:t>Purchaser</w:t>
      </w:r>
      <w:r w:rsidR="00105DA3" w:rsidRPr="00BA5735">
        <w:rPr>
          <w:rFonts w:ascii="Arial" w:hAnsi="Arial" w:cs="Arial"/>
          <w:szCs w:val="24"/>
          <w:shd w:val="clear" w:color="auto" w:fill="FFFFFF"/>
        </w:rPr>
        <w:t>”) by sale or other proceedings brought to enforce the rights o</w:t>
      </w:r>
      <w:r w:rsidR="000A145B" w:rsidRPr="00BA5735">
        <w:rPr>
          <w:rFonts w:ascii="Arial" w:hAnsi="Arial" w:cs="Arial"/>
          <w:szCs w:val="24"/>
          <w:shd w:val="clear" w:color="auto" w:fill="FFFFFF"/>
        </w:rPr>
        <w:t>f</w:t>
      </w:r>
      <w:r w:rsidR="00105DA3" w:rsidRPr="00BA5735">
        <w:rPr>
          <w:rFonts w:ascii="Arial" w:hAnsi="Arial" w:cs="Arial"/>
          <w:szCs w:val="24"/>
          <w:shd w:val="clear" w:color="auto" w:fill="FFFFFF"/>
        </w:rPr>
        <w:t xml:space="preserve"> </w:t>
      </w:r>
      <w:r w:rsidR="000A145B" w:rsidRPr="00BA5735">
        <w:rPr>
          <w:rFonts w:ascii="Arial" w:hAnsi="Arial" w:cs="Arial"/>
          <w:szCs w:val="24"/>
          <w:shd w:val="clear" w:color="auto" w:fill="FFFFFF"/>
        </w:rPr>
        <w:t xml:space="preserve">HTFC </w:t>
      </w:r>
      <w:r w:rsidR="005F38D4" w:rsidRPr="00BA5735">
        <w:rPr>
          <w:rFonts w:ascii="Arial" w:hAnsi="Arial" w:cs="Arial"/>
          <w:szCs w:val="24"/>
          <w:shd w:val="clear" w:color="auto" w:fill="FFFFFF"/>
        </w:rPr>
        <w:t>or Non-Profit</w:t>
      </w:r>
      <w:r w:rsidR="00105DA3" w:rsidRPr="00BA5735">
        <w:rPr>
          <w:rFonts w:ascii="Arial" w:hAnsi="Arial" w:cs="Arial"/>
          <w:szCs w:val="24"/>
          <w:shd w:val="clear" w:color="auto" w:fill="FFFFFF"/>
        </w:rPr>
        <w:t>, and</w:t>
      </w:r>
      <w:r w:rsidR="00A023DA" w:rsidRPr="00BA5735">
        <w:rPr>
          <w:rFonts w:ascii="Arial" w:hAnsi="Arial" w:cs="Arial"/>
          <w:szCs w:val="24"/>
          <w:shd w:val="clear" w:color="auto" w:fill="FFFFFF"/>
        </w:rPr>
        <w:t xml:space="preserve"> </w:t>
      </w:r>
      <w:r w:rsidR="000A145B" w:rsidRPr="00BA5735">
        <w:rPr>
          <w:rFonts w:ascii="Arial" w:hAnsi="Arial" w:cs="Arial"/>
          <w:szCs w:val="24"/>
          <w:shd w:val="clear" w:color="auto" w:fill="FFFFFF"/>
        </w:rPr>
        <w:t>HTFC</w:t>
      </w:r>
      <w:r w:rsidR="00A023DA" w:rsidRPr="00BA5735">
        <w:rPr>
          <w:rFonts w:ascii="Arial" w:hAnsi="Arial" w:cs="Arial"/>
          <w:szCs w:val="24"/>
          <w:shd w:val="clear" w:color="auto" w:fill="FFFFFF"/>
        </w:rPr>
        <w:t xml:space="preserve"> or </w:t>
      </w:r>
      <w:r w:rsidR="005F38D4" w:rsidRPr="00BA5735">
        <w:rPr>
          <w:rFonts w:ascii="Arial" w:hAnsi="Arial" w:cs="Arial"/>
          <w:szCs w:val="24"/>
          <w:shd w:val="clear" w:color="auto" w:fill="FFFFFF"/>
        </w:rPr>
        <w:t>Non-Profit</w:t>
      </w:r>
      <w:r w:rsidR="00105DA3" w:rsidRPr="00BA5735">
        <w:rPr>
          <w:rFonts w:ascii="Arial" w:hAnsi="Arial" w:cs="Arial"/>
          <w:szCs w:val="24"/>
          <w:shd w:val="clear" w:color="auto" w:fill="FFFFFF"/>
        </w:rPr>
        <w:t xml:space="preserve"> succeeds to the interest of </w:t>
      </w:r>
      <w:r w:rsidR="005F38D4" w:rsidRPr="00BA5735">
        <w:rPr>
          <w:rFonts w:ascii="Arial" w:hAnsi="Arial" w:cs="Arial"/>
          <w:szCs w:val="24"/>
          <w:shd w:val="clear" w:color="auto" w:fill="FFFFFF"/>
        </w:rPr>
        <w:t>Tenant</w:t>
      </w:r>
      <w:r w:rsidR="00105DA3" w:rsidRPr="00BA5735">
        <w:rPr>
          <w:rFonts w:ascii="Arial" w:hAnsi="Arial" w:cs="Arial"/>
          <w:szCs w:val="24"/>
          <w:shd w:val="clear" w:color="auto" w:fill="FFFFFF"/>
        </w:rPr>
        <w:t xml:space="preserve"> under the Lease, </w:t>
      </w:r>
      <w:r w:rsidR="005F38D4" w:rsidRPr="00BA5735">
        <w:rPr>
          <w:rFonts w:ascii="Arial" w:hAnsi="Arial" w:cs="Arial"/>
          <w:szCs w:val="24"/>
          <w:shd w:val="clear" w:color="auto" w:fill="FFFFFF"/>
        </w:rPr>
        <w:t xml:space="preserve">Landlord </w:t>
      </w:r>
      <w:r w:rsidR="00105DA3" w:rsidRPr="00BA5735">
        <w:rPr>
          <w:rFonts w:ascii="Arial" w:hAnsi="Arial" w:cs="Arial"/>
          <w:szCs w:val="24"/>
          <w:shd w:val="clear" w:color="auto" w:fill="FFFFFF"/>
        </w:rPr>
        <w:t>shall attorn</w:t>
      </w:r>
      <w:r w:rsidR="00092A45">
        <w:rPr>
          <w:rFonts w:ascii="Arial" w:hAnsi="Arial" w:cs="Arial"/>
          <w:szCs w:val="24"/>
          <w:shd w:val="clear" w:color="auto" w:fill="FFFFFF"/>
        </w:rPr>
        <w:t xml:space="preserve"> and agree</w:t>
      </w:r>
      <w:r w:rsidR="00105DA3" w:rsidRPr="00BA5735">
        <w:rPr>
          <w:rFonts w:ascii="Arial" w:hAnsi="Arial" w:cs="Arial"/>
          <w:szCs w:val="24"/>
          <w:shd w:val="clear" w:color="auto" w:fill="FFFFFF"/>
        </w:rPr>
        <w:t xml:space="preserve"> to</w:t>
      </w:r>
      <w:r w:rsidR="00226C36" w:rsidRPr="00BA5735">
        <w:rPr>
          <w:rFonts w:ascii="Arial" w:hAnsi="Arial" w:cs="Arial"/>
          <w:szCs w:val="24"/>
          <w:shd w:val="clear" w:color="auto" w:fill="FFFFFF"/>
        </w:rPr>
        <w:t xml:space="preserve"> </w:t>
      </w:r>
      <w:r w:rsidR="000A145B" w:rsidRPr="00BA5735">
        <w:rPr>
          <w:rFonts w:ascii="Arial" w:hAnsi="Arial" w:cs="Arial"/>
          <w:szCs w:val="24"/>
          <w:shd w:val="clear" w:color="auto" w:fill="FFFFFF"/>
        </w:rPr>
        <w:t>HTFC</w:t>
      </w:r>
      <w:r w:rsidR="00A023DA" w:rsidRPr="00BA5735">
        <w:rPr>
          <w:rFonts w:ascii="Arial" w:hAnsi="Arial" w:cs="Arial"/>
          <w:szCs w:val="24"/>
          <w:shd w:val="clear" w:color="auto" w:fill="FFFFFF"/>
        </w:rPr>
        <w:t xml:space="preserve"> or </w:t>
      </w:r>
      <w:r w:rsidR="005F38D4" w:rsidRPr="00BA5735">
        <w:rPr>
          <w:rFonts w:ascii="Arial" w:hAnsi="Arial" w:cs="Arial"/>
          <w:szCs w:val="24"/>
          <w:shd w:val="clear" w:color="auto" w:fill="FFFFFF"/>
        </w:rPr>
        <w:t xml:space="preserve">Non-Profit </w:t>
      </w:r>
      <w:r w:rsidR="000A145B" w:rsidRPr="00BA5735">
        <w:rPr>
          <w:rFonts w:ascii="Arial" w:hAnsi="Arial" w:cs="Arial"/>
          <w:szCs w:val="24"/>
          <w:shd w:val="clear" w:color="auto" w:fill="FFFFFF"/>
        </w:rPr>
        <w:t xml:space="preserve">or Purchaser </w:t>
      </w:r>
      <w:r w:rsidR="005F38D4" w:rsidRPr="00BA5735">
        <w:rPr>
          <w:rFonts w:ascii="Arial" w:hAnsi="Arial" w:cs="Arial"/>
          <w:szCs w:val="24"/>
          <w:shd w:val="clear" w:color="auto" w:fill="FFFFFF"/>
        </w:rPr>
        <w:t>as its lessee</w:t>
      </w:r>
      <w:r w:rsidR="00105DA3" w:rsidRPr="00BA5735">
        <w:rPr>
          <w:rFonts w:ascii="Arial" w:hAnsi="Arial" w:cs="Arial"/>
          <w:szCs w:val="24"/>
          <w:shd w:val="clear" w:color="auto" w:fill="FFFFFF"/>
        </w:rPr>
        <w:t xml:space="preserve">, said attornment </w:t>
      </w:r>
      <w:r w:rsidR="00AC162D" w:rsidRPr="00BA5735">
        <w:rPr>
          <w:rFonts w:ascii="Arial" w:hAnsi="Arial" w:cs="Arial"/>
          <w:szCs w:val="24"/>
          <w:shd w:val="clear" w:color="auto" w:fill="FFFFFF"/>
        </w:rPr>
        <w:t xml:space="preserve">will </w:t>
      </w:r>
      <w:r w:rsidR="00105DA3" w:rsidRPr="00BA5735">
        <w:rPr>
          <w:rFonts w:ascii="Arial" w:hAnsi="Arial" w:cs="Arial"/>
          <w:szCs w:val="24"/>
          <w:shd w:val="clear" w:color="auto" w:fill="FFFFFF"/>
        </w:rPr>
        <w:t xml:space="preserve">be effective and self-operative without the execution of any other instruments on the part of either party hereto immediately upon </w:t>
      </w:r>
      <w:r w:rsidR="000A145B" w:rsidRPr="00BA5735">
        <w:rPr>
          <w:rFonts w:ascii="Arial" w:hAnsi="Arial" w:cs="Arial"/>
          <w:szCs w:val="24"/>
          <w:shd w:val="clear" w:color="auto" w:fill="FFFFFF"/>
        </w:rPr>
        <w:t>HTFC</w:t>
      </w:r>
      <w:r w:rsidR="00A023DA" w:rsidRPr="00BA5735">
        <w:rPr>
          <w:rFonts w:ascii="Arial" w:hAnsi="Arial" w:cs="Arial"/>
          <w:szCs w:val="24"/>
          <w:shd w:val="clear" w:color="auto" w:fill="FFFFFF"/>
        </w:rPr>
        <w:t xml:space="preserve"> or </w:t>
      </w:r>
      <w:r w:rsidR="005F38D4" w:rsidRPr="00BA5735">
        <w:rPr>
          <w:rFonts w:ascii="Arial" w:hAnsi="Arial" w:cs="Arial"/>
          <w:szCs w:val="24"/>
          <w:shd w:val="clear" w:color="auto" w:fill="FFFFFF"/>
        </w:rPr>
        <w:t xml:space="preserve">Non-Profit or </w:t>
      </w:r>
      <w:r w:rsidR="000A145B" w:rsidRPr="00BA5735">
        <w:rPr>
          <w:rFonts w:ascii="Arial" w:hAnsi="Arial" w:cs="Arial"/>
          <w:szCs w:val="24"/>
          <w:shd w:val="clear" w:color="auto" w:fill="FFFFFF"/>
        </w:rPr>
        <w:t xml:space="preserve">Purchaser </w:t>
      </w:r>
      <w:r w:rsidR="00105DA3" w:rsidRPr="00BA5735">
        <w:rPr>
          <w:rFonts w:ascii="Arial" w:hAnsi="Arial" w:cs="Arial"/>
          <w:szCs w:val="24"/>
          <w:shd w:val="clear" w:color="auto" w:fill="FFFFFF"/>
        </w:rPr>
        <w:t xml:space="preserve">succeeding to the interest of the </w:t>
      </w:r>
      <w:r w:rsidR="005F38D4" w:rsidRPr="00BA5735">
        <w:rPr>
          <w:rFonts w:ascii="Arial" w:hAnsi="Arial" w:cs="Arial"/>
          <w:szCs w:val="24"/>
          <w:shd w:val="clear" w:color="auto" w:fill="FFFFFF"/>
        </w:rPr>
        <w:t xml:space="preserve">Tenant </w:t>
      </w:r>
      <w:r w:rsidR="00105DA3" w:rsidRPr="00BA5735">
        <w:rPr>
          <w:rFonts w:ascii="Arial" w:eastAsia="Times New Roman" w:hAnsi="Arial" w:cs="Arial"/>
          <w:szCs w:val="24"/>
        </w:rPr>
        <w:t>under the Lease, and the Lease shall continue in accordanc</w:t>
      </w:r>
      <w:r w:rsidR="005F38D4" w:rsidRPr="00BA5735">
        <w:rPr>
          <w:rFonts w:ascii="Arial" w:eastAsia="Times New Roman" w:hAnsi="Arial" w:cs="Arial"/>
          <w:szCs w:val="24"/>
        </w:rPr>
        <w:t>e with its terms between Landlord as lessor</w:t>
      </w:r>
      <w:r w:rsidR="00105DA3" w:rsidRPr="00BA5735">
        <w:rPr>
          <w:rFonts w:ascii="Arial" w:eastAsia="Times New Roman" w:hAnsi="Arial" w:cs="Arial"/>
          <w:szCs w:val="24"/>
        </w:rPr>
        <w:t xml:space="preserve"> and </w:t>
      </w:r>
      <w:r w:rsidR="000A145B" w:rsidRPr="00BA5735">
        <w:rPr>
          <w:rFonts w:ascii="Arial" w:eastAsia="Times New Roman" w:hAnsi="Arial" w:cs="Arial"/>
          <w:szCs w:val="24"/>
        </w:rPr>
        <w:t>HTFC</w:t>
      </w:r>
      <w:r w:rsidR="00A023DA" w:rsidRPr="00BA5735">
        <w:rPr>
          <w:rFonts w:ascii="Arial" w:eastAsia="Times New Roman" w:hAnsi="Arial" w:cs="Arial"/>
          <w:szCs w:val="24"/>
        </w:rPr>
        <w:t xml:space="preserve"> or </w:t>
      </w:r>
      <w:r w:rsidR="005F38D4" w:rsidRPr="00BA5735">
        <w:rPr>
          <w:rFonts w:ascii="Arial" w:eastAsia="Times New Roman" w:hAnsi="Arial" w:cs="Arial"/>
          <w:szCs w:val="24"/>
        </w:rPr>
        <w:t xml:space="preserve">Non-Profit or </w:t>
      </w:r>
      <w:r w:rsidR="000A145B" w:rsidRPr="00BA5735">
        <w:rPr>
          <w:rFonts w:ascii="Arial" w:eastAsia="Times New Roman" w:hAnsi="Arial" w:cs="Arial"/>
          <w:szCs w:val="24"/>
        </w:rPr>
        <w:t xml:space="preserve">Purchaser </w:t>
      </w:r>
      <w:r w:rsidR="005F38D4" w:rsidRPr="00BA5735">
        <w:rPr>
          <w:rFonts w:ascii="Arial" w:eastAsia="Times New Roman" w:hAnsi="Arial" w:cs="Arial"/>
          <w:szCs w:val="24"/>
        </w:rPr>
        <w:t xml:space="preserve"> </w:t>
      </w:r>
      <w:r w:rsidR="00105DA3" w:rsidRPr="00BA5735">
        <w:rPr>
          <w:rFonts w:ascii="Arial" w:eastAsia="Times New Roman" w:hAnsi="Arial" w:cs="Arial"/>
          <w:szCs w:val="24"/>
        </w:rPr>
        <w:t>as less</w:t>
      </w:r>
      <w:r w:rsidR="000A145B" w:rsidRPr="00BA5735">
        <w:rPr>
          <w:rFonts w:ascii="Arial" w:eastAsia="Times New Roman" w:hAnsi="Arial" w:cs="Arial"/>
          <w:szCs w:val="24"/>
        </w:rPr>
        <w:t>ee</w:t>
      </w:r>
      <w:r w:rsidR="00105DA3" w:rsidRPr="00BA5735">
        <w:rPr>
          <w:rFonts w:ascii="Arial" w:eastAsia="Times New Roman" w:hAnsi="Arial" w:cs="Arial"/>
          <w:szCs w:val="24"/>
        </w:rPr>
        <w:t>; </w:t>
      </w:r>
      <w:r w:rsidR="00105DA3" w:rsidRPr="00BA5735">
        <w:rPr>
          <w:rFonts w:ascii="Arial" w:eastAsia="Times New Roman" w:hAnsi="Arial" w:cs="Arial"/>
          <w:szCs w:val="24"/>
          <w:u w:val="single"/>
        </w:rPr>
        <w:t>provided, however,</w:t>
      </w:r>
      <w:r w:rsidR="00105DA3" w:rsidRPr="00BA5735">
        <w:rPr>
          <w:rFonts w:ascii="Arial" w:eastAsia="Times New Roman" w:hAnsi="Arial" w:cs="Arial"/>
          <w:szCs w:val="24"/>
        </w:rPr>
        <w:t>:</w:t>
      </w:r>
    </w:p>
    <w:p w14:paraId="2BA40B31" w14:textId="1661F4DC" w:rsidR="00CB3058" w:rsidRPr="00BA5735" w:rsidRDefault="00A023DA" w:rsidP="00BA5735">
      <w:pPr>
        <w:pStyle w:val="ListParagraph"/>
        <w:numPr>
          <w:ilvl w:val="1"/>
          <w:numId w:val="2"/>
        </w:numPr>
        <w:shd w:val="clear" w:color="auto" w:fill="FFFFFF"/>
        <w:spacing w:line="480" w:lineRule="auto"/>
        <w:rPr>
          <w:rFonts w:ascii="Arial" w:eastAsia="Times New Roman" w:hAnsi="Arial" w:cs="Arial"/>
          <w:szCs w:val="24"/>
        </w:rPr>
      </w:pPr>
      <w:r w:rsidRPr="00BA5735">
        <w:rPr>
          <w:rFonts w:ascii="Arial" w:eastAsia="Times New Roman" w:hAnsi="Arial" w:cs="Arial"/>
          <w:szCs w:val="24"/>
        </w:rPr>
        <w:lastRenderedPageBreak/>
        <w:t xml:space="preserve">HTFC or Non-Profit </w:t>
      </w:r>
      <w:r w:rsidR="00105DA3" w:rsidRPr="00BA5735">
        <w:rPr>
          <w:rFonts w:ascii="Arial" w:eastAsia="Times New Roman" w:hAnsi="Arial" w:cs="Arial"/>
          <w:szCs w:val="24"/>
        </w:rPr>
        <w:t xml:space="preserve">or Purchaser </w:t>
      </w:r>
      <w:r w:rsidR="00226C36" w:rsidRPr="00BA5735">
        <w:rPr>
          <w:rFonts w:ascii="Arial" w:eastAsia="Times New Roman" w:hAnsi="Arial" w:cs="Arial"/>
          <w:szCs w:val="24"/>
        </w:rPr>
        <w:t>l</w:t>
      </w:r>
      <w:r w:rsidR="00105DA3" w:rsidRPr="00BA5735">
        <w:rPr>
          <w:rFonts w:ascii="Arial" w:eastAsia="Times New Roman" w:hAnsi="Arial" w:cs="Arial"/>
          <w:szCs w:val="24"/>
        </w:rPr>
        <w:t xml:space="preserve">iability under the Lease shall be limited to the ownership interest of </w:t>
      </w:r>
      <w:r w:rsidR="00512CB0" w:rsidRPr="00BA5735">
        <w:rPr>
          <w:rFonts w:ascii="Arial" w:eastAsia="Times New Roman" w:hAnsi="Arial" w:cs="Arial"/>
          <w:szCs w:val="24"/>
        </w:rPr>
        <w:t xml:space="preserve">HTFC or Non-Profit </w:t>
      </w:r>
      <w:r w:rsidR="00105DA3" w:rsidRPr="00BA5735">
        <w:rPr>
          <w:rFonts w:ascii="Arial" w:eastAsia="Times New Roman" w:hAnsi="Arial" w:cs="Arial"/>
          <w:szCs w:val="24"/>
        </w:rPr>
        <w:t xml:space="preserve">or Purchaser in the </w:t>
      </w:r>
      <w:r w:rsidR="00521C33" w:rsidRPr="00BA5735">
        <w:rPr>
          <w:rFonts w:ascii="Arial" w:eastAsia="Times New Roman" w:hAnsi="Arial" w:cs="Arial"/>
          <w:szCs w:val="24"/>
        </w:rPr>
        <w:t xml:space="preserve">Leased </w:t>
      </w:r>
      <w:proofErr w:type="gramStart"/>
      <w:r w:rsidR="00521C33" w:rsidRPr="00BA5735">
        <w:rPr>
          <w:rFonts w:ascii="Arial" w:eastAsia="Times New Roman" w:hAnsi="Arial" w:cs="Arial"/>
          <w:szCs w:val="24"/>
        </w:rPr>
        <w:t>Premises</w:t>
      </w:r>
      <w:r w:rsidR="00105DA3" w:rsidRPr="00BA5735">
        <w:rPr>
          <w:rFonts w:ascii="Arial" w:eastAsia="Times New Roman" w:hAnsi="Arial" w:cs="Arial"/>
          <w:szCs w:val="24"/>
        </w:rPr>
        <w:t>;</w:t>
      </w:r>
      <w:proofErr w:type="gramEnd"/>
    </w:p>
    <w:p w14:paraId="3479EEF5" w14:textId="03120CB7" w:rsidR="00CB3058" w:rsidRPr="00BA5735" w:rsidRDefault="00512CB0" w:rsidP="00BA5735">
      <w:pPr>
        <w:pStyle w:val="ListParagraph"/>
        <w:numPr>
          <w:ilvl w:val="1"/>
          <w:numId w:val="2"/>
        </w:numPr>
        <w:shd w:val="clear" w:color="auto" w:fill="FFFFFF"/>
        <w:spacing w:line="480" w:lineRule="auto"/>
        <w:rPr>
          <w:rFonts w:ascii="Arial" w:eastAsia="Times New Roman" w:hAnsi="Arial" w:cs="Arial"/>
          <w:szCs w:val="24"/>
        </w:rPr>
      </w:pPr>
      <w:r w:rsidRPr="00BA5735">
        <w:rPr>
          <w:rFonts w:ascii="Arial" w:eastAsia="Times New Roman" w:hAnsi="Arial" w:cs="Arial"/>
          <w:szCs w:val="24"/>
        </w:rPr>
        <w:t xml:space="preserve">HTFC or Non-Profit </w:t>
      </w:r>
      <w:r w:rsidR="00105DA3" w:rsidRPr="00BA5735">
        <w:rPr>
          <w:rFonts w:ascii="Arial" w:eastAsia="Times New Roman" w:hAnsi="Arial" w:cs="Arial"/>
          <w:szCs w:val="24"/>
        </w:rPr>
        <w:t>or Purchaser shall not be liable for any act</w:t>
      </w:r>
      <w:r w:rsidR="005F38D4" w:rsidRPr="00BA5735">
        <w:rPr>
          <w:rFonts w:ascii="Arial" w:eastAsia="Times New Roman" w:hAnsi="Arial" w:cs="Arial"/>
          <w:szCs w:val="24"/>
        </w:rPr>
        <w:t xml:space="preserve"> or omission of any prior lessee</w:t>
      </w:r>
      <w:r w:rsidR="00105DA3" w:rsidRPr="00BA5735">
        <w:rPr>
          <w:rFonts w:ascii="Arial" w:eastAsia="Times New Roman" w:hAnsi="Arial" w:cs="Arial"/>
          <w:szCs w:val="24"/>
        </w:rPr>
        <w:t xml:space="preserve"> (including Less</w:t>
      </w:r>
      <w:r w:rsidR="005F38D4" w:rsidRPr="00BA5735">
        <w:rPr>
          <w:rFonts w:ascii="Arial" w:eastAsia="Times New Roman" w:hAnsi="Arial" w:cs="Arial"/>
          <w:szCs w:val="24"/>
        </w:rPr>
        <w:t>ee</w:t>
      </w:r>
      <w:proofErr w:type="gramStart"/>
      <w:r w:rsidR="00105DA3" w:rsidRPr="00BA5735">
        <w:rPr>
          <w:rFonts w:ascii="Arial" w:eastAsia="Times New Roman" w:hAnsi="Arial" w:cs="Arial"/>
          <w:szCs w:val="24"/>
        </w:rPr>
        <w:t>);</w:t>
      </w:r>
      <w:proofErr w:type="gramEnd"/>
    </w:p>
    <w:p w14:paraId="73C5D890" w14:textId="12D400F3" w:rsidR="005F38D4" w:rsidRPr="00BA5735" w:rsidRDefault="00512CB0" w:rsidP="00BA5735">
      <w:pPr>
        <w:pStyle w:val="ListParagraph"/>
        <w:numPr>
          <w:ilvl w:val="1"/>
          <w:numId w:val="2"/>
        </w:numPr>
        <w:shd w:val="clear" w:color="auto" w:fill="FFFFFF"/>
        <w:spacing w:line="480" w:lineRule="auto"/>
        <w:rPr>
          <w:rFonts w:ascii="Arial" w:eastAsia="Times New Roman" w:hAnsi="Arial" w:cs="Arial"/>
          <w:szCs w:val="24"/>
        </w:rPr>
      </w:pPr>
      <w:r w:rsidRPr="00BA5735">
        <w:rPr>
          <w:rFonts w:ascii="Arial" w:eastAsia="Times New Roman" w:hAnsi="Arial" w:cs="Arial"/>
          <w:szCs w:val="24"/>
        </w:rPr>
        <w:t xml:space="preserve">HTFC or Non-Profit </w:t>
      </w:r>
      <w:r w:rsidR="00105DA3" w:rsidRPr="00BA5735">
        <w:rPr>
          <w:rFonts w:ascii="Arial" w:eastAsia="Times New Roman" w:hAnsi="Arial" w:cs="Arial"/>
          <w:szCs w:val="24"/>
        </w:rPr>
        <w:t>or Purchaser shall not be subject to any offsets or defenses which Less</w:t>
      </w:r>
      <w:r w:rsidR="005F38D4" w:rsidRPr="00BA5735">
        <w:rPr>
          <w:rFonts w:ascii="Arial" w:eastAsia="Times New Roman" w:hAnsi="Arial" w:cs="Arial"/>
          <w:szCs w:val="24"/>
        </w:rPr>
        <w:t>or</w:t>
      </w:r>
      <w:r w:rsidR="00105DA3" w:rsidRPr="00BA5735">
        <w:rPr>
          <w:rFonts w:ascii="Arial" w:eastAsia="Times New Roman" w:hAnsi="Arial" w:cs="Arial"/>
          <w:szCs w:val="24"/>
        </w:rPr>
        <w:t xml:space="preserve"> might have against any prior less</w:t>
      </w:r>
      <w:r w:rsidR="005F38D4" w:rsidRPr="00BA5735">
        <w:rPr>
          <w:rFonts w:ascii="Arial" w:eastAsia="Times New Roman" w:hAnsi="Arial" w:cs="Arial"/>
          <w:szCs w:val="24"/>
        </w:rPr>
        <w:t xml:space="preserve">ee </w:t>
      </w:r>
      <w:r w:rsidR="00105DA3" w:rsidRPr="00BA5735">
        <w:rPr>
          <w:rFonts w:ascii="Arial" w:eastAsia="Times New Roman" w:hAnsi="Arial" w:cs="Arial"/>
          <w:szCs w:val="24"/>
        </w:rPr>
        <w:t>(including Less</w:t>
      </w:r>
      <w:r w:rsidR="005F38D4" w:rsidRPr="00BA5735">
        <w:rPr>
          <w:rFonts w:ascii="Arial" w:eastAsia="Times New Roman" w:hAnsi="Arial" w:cs="Arial"/>
          <w:szCs w:val="24"/>
        </w:rPr>
        <w:t>ee</w:t>
      </w:r>
      <w:proofErr w:type="gramStart"/>
      <w:r w:rsidR="00105DA3" w:rsidRPr="00BA5735">
        <w:rPr>
          <w:rFonts w:ascii="Arial" w:eastAsia="Times New Roman" w:hAnsi="Arial" w:cs="Arial"/>
          <w:szCs w:val="24"/>
        </w:rPr>
        <w:t>);</w:t>
      </w:r>
      <w:proofErr w:type="gramEnd"/>
    </w:p>
    <w:p w14:paraId="1E91EA27" w14:textId="77777777" w:rsidR="00FD2E93" w:rsidRPr="00BA5735" w:rsidRDefault="00FD2E93" w:rsidP="00CB3058">
      <w:pPr>
        <w:pStyle w:val="ListParagraph"/>
        <w:numPr>
          <w:ilvl w:val="0"/>
          <w:numId w:val="2"/>
        </w:numPr>
        <w:spacing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Benefit, Alteration, Modification, Amendment.</w:t>
      </w:r>
    </w:p>
    <w:p w14:paraId="08120CF8" w14:textId="136180AB" w:rsidR="00994A10" w:rsidRPr="00BA5735" w:rsidRDefault="00105DA3" w:rsidP="00BA5735">
      <w:pPr>
        <w:pStyle w:val="ListParagraph"/>
        <w:spacing w:line="480" w:lineRule="auto"/>
        <w:ind w:left="1080"/>
        <w:rPr>
          <w:rFonts w:ascii="Arial" w:hAnsi="Arial" w:cs="Arial"/>
          <w:szCs w:val="24"/>
          <w:shd w:val="clear" w:color="auto" w:fill="FFFFFF"/>
        </w:rPr>
      </w:pPr>
      <w:r w:rsidRPr="00BA5735">
        <w:rPr>
          <w:rFonts w:ascii="Arial" w:hAnsi="Arial" w:cs="Arial"/>
          <w:szCs w:val="24"/>
          <w:shd w:val="clear" w:color="auto" w:fill="FFFFFF"/>
        </w:rPr>
        <w:t xml:space="preserve">This Agreement shall inure to the benefit of and shall be binding upon </w:t>
      </w:r>
      <w:r w:rsidR="00162030" w:rsidRPr="00BA5735">
        <w:rPr>
          <w:rFonts w:ascii="Arial" w:hAnsi="Arial" w:cs="Arial"/>
          <w:szCs w:val="24"/>
          <w:shd w:val="clear" w:color="auto" w:fill="FFFFFF"/>
        </w:rPr>
        <w:t>Landlord and</w:t>
      </w:r>
      <w:r w:rsidR="00521C33" w:rsidRPr="00BA5735">
        <w:rPr>
          <w:rFonts w:ascii="Arial" w:hAnsi="Arial" w:cs="Arial"/>
          <w:szCs w:val="24"/>
          <w:shd w:val="clear" w:color="auto" w:fill="FFFFFF"/>
        </w:rPr>
        <w:t xml:space="preserve"> </w:t>
      </w:r>
      <w:r w:rsidR="005F38D4" w:rsidRPr="00BA5735">
        <w:rPr>
          <w:rFonts w:ascii="Arial" w:hAnsi="Arial" w:cs="Arial"/>
          <w:szCs w:val="24"/>
          <w:shd w:val="clear" w:color="auto" w:fill="FFFFFF"/>
        </w:rPr>
        <w:t>Non-Profit</w:t>
      </w:r>
      <w:r w:rsidRPr="00BA5735">
        <w:rPr>
          <w:rFonts w:ascii="Arial" w:hAnsi="Arial" w:cs="Arial"/>
          <w:szCs w:val="24"/>
          <w:shd w:val="clear" w:color="auto" w:fill="FFFFFF"/>
        </w:rPr>
        <w:t xml:space="preserve">, and their respective heirs, personal representatives, </w:t>
      </w:r>
      <w:proofErr w:type="gramStart"/>
      <w:r w:rsidRPr="00BA5735">
        <w:rPr>
          <w:rFonts w:ascii="Arial" w:hAnsi="Arial" w:cs="Arial"/>
          <w:szCs w:val="24"/>
          <w:shd w:val="clear" w:color="auto" w:fill="FFFFFF"/>
        </w:rPr>
        <w:t>successors</w:t>
      </w:r>
      <w:proofErr w:type="gramEnd"/>
      <w:r w:rsidRPr="00BA5735">
        <w:rPr>
          <w:rFonts w:ascii="Arial" w:hAnsi="Arial" w:cs="Arial"/>
          <w:szCs w:val="24"/>
          <w:shd w:val="clear" w:color="auto" w:fill="FFFFFF"/>
        </w:rPr>
        <w:t xml:space="preserve"> and assigns. This Agreement may not be altered, </w:t>
      </w:r>
      <w:proofErr w:type="gramStart"/>
      <w:r w:rsidRPr="00BA5735">
        <w:rPr>
          <w:rFonts w:ascii="Arial" w:hAnsi="Arial" w:cs="Arial"/>
          <w:szCs w:val="24"/>
          <w:shd w:val="clear" w:color="auto" w:fill="FFFFFF"/>
        </w:rPr>
        <w:t>modified</w:t>
      </w:r>
      <w:proofErr w:type="gramEnd"/>
      <w:r w:rsidRPr="00BA5735">
        <w:rPr>
          <w:rFonts w:ascii="Arial" w:hAnsi="Arial" w:cs="Arial"/>
          <w:szCs w:val="24"/>
          <w:shd w:val="clear" w:color="auto" w:fill="FFFFFF"/>
        </w:rPr>
        <w:t xml:space="preserve"> or amended except in writing signed by all of the partie</w:t>
      </w:r>
      <w:r w:rsidR="00994A10" w:rsidRPr="00BA5735">
        <w:rPr>
          <w:rFonts w:ascii="Arial" w:hAnsi="Arial" w:cs="Arial"/>
          <w:szCs w:val="24"/>
          <w:shd w:val="clear" w:color="auto" w:fill="FFFFFF"/>
        </w:rPr>
        <w:t>s</w:t>
      </w:r>
      <w:r w:rsidRPr="00BA5735">
        <w:rPr>
          <w:rFonts w:ascii="Arial" w:hAnsi="Arial" w:cs="Arial"/>
          <w:szCs w:val="24"/>
          <w:shd w:val="clear" w:color="auto" w:fill="FFFFFF"/>
        </w:rPr>
        <w:t xml:space="preserve"> hereto. </w:t>
      </w:r>
    </w:p>
    <w:p w14:paraId="4E72B6CC" w14:textId="77777777" w:rsidR="00FD2E93" w:rsidRPr="00BA5735" w:rsidRDefault="00FD2E93" w:rsidP="00FD2E93">
      <w:pPr>
        <w:pStyle w:val="ListParagraph"/>
        <w:numPr>
          <w:ilvl w:val="0"/>
          <w:numId w:val="2"/>
        </w:numPr>
        <w:spacing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Severability.</w:t>
      </w:r>
    </w:p>
    <w:p w14:paraId="378834ED" w14:textId="2A851491" w:rsidR="00205CCE" w:rsidRPr="00BA5735" w:rsidRDefault="00105DA3" w:rsidP="00BA5735">
      <w:pPr>
        <w:pStyle w:val="ListParagraph"/>
        <w:spacing w:line="480" w:lineRule="auto"/>
        <w:ind w:left="1080"/>
        <w:rPr>
          <w:rFonts w:ascii="Arial" w:hAnsi="Arial" w:cs="Arial"/>
          <w:szCs w:val="24"/>
          <w:shd w:val="clear" w:color="auto" w:fill="FFFFFF"/>
        </w:rPr>
      </w:pPr>
      <w:r w:rsidRPr="00BA5735">
        <w:rPr>
          <w:rFonts w:ascii="Arial" w:hAnsi="Arial" w:cs="Arial"/>
          <w:szCs w:val="24"/>
          <w:shd w:val="clear" w:color="auto" w:fill="FFFFFF"/>
        </w:rPr>
        <w:t xml:space="preserve">In the event any one or more of the provisions contained in this Agreement shall for any reason be held to be invalid, </w:t>
      </w:r>
      <w:proofErr w:type="gramStart"/>
      <w:r w:rsidRPr="00BA5735">
        <w:rPr>
          <w:rFonts w:ascii="Arial" w:hAnsi="Arial" w:cs="Arial"/>
          <w:szCs w:val="24"/>
          <w:shd w:val="clear" w:color="auto" w:fill="FFFFFF"/>
        </w:rPr>
        <w:t>illegal</w:t>
      </w:r>
      <w:proofErr w:type="gramEnd"/>
      <w:r w:rsidRPr="00BA5735">
        <w:rPr>
          <w:rFonts w:ascii="Arial" w:hAnsi="Arial" w:cs="Arial"/>
          <w:szCs w:val="24"/>
          <w:shd w:val="clear" w:color="auto" w:fill="FFFFFF"/>
        </w:rPr>
        <w:t xml:space="preserve"> or unenforceable in any respect, such invalidity, illegality or unenforceability shall not affect any other provisions of this Agreement, but this Agreement shall be construed as if such invalid, illegal or unenforceable provision had never been contained herein. </w:t>
      </w:r>
    </w:p>
    <w:p w14:paraId="712FB0A6" w14:textId="77777777" w:rsidR="00FD2E93" w:rsidRPr="00BA5735" w:rsidRDefault="00FD2E93" w:rsidP="00FD2E93">
      <w:pPr>
        <w:pStyle w:val="ListParagraph"/>
        <w:numPr>
          <w:ilvl w:val="0"/>
          <w:numId w:val="2"/>
        </w:numPr>
        <w:shd w:val="clear" w:color="auto" w:fill="FFFFFF"/>
        <w:spacing w:after="0" w:line="480" w:lineRule="auto"/>
        <w:rPr>
          <w:rFonts w:ascii="Arial" w:hAnsi="Arial" w:cs="Arial"/>
          <w:szCs w:val="24"/>
          <w:u w:val="single"/>
          <w:shd w:val="clear" w:color="auto" w:fill="FFFFFF"/>
        </w:rPr>
      </w:pPr>
      <w:r w:rsidRPr="00BA5735">
        <w:rPr>
          <w:rFonts w:ascii="Arial" w:hAnsi="Arial" w:cs="Arial"/>
          <w:szCs w:val="24"/>
          <w:u w:val="single"/>
          <w:shd w:val="clear" w:color="auto" w:fill="FFFFFF"/>
        </w:rPr>
        <w:t>Notice.</w:t>
      </w:r>
    </w:p>
    <w:p w14:paraId="7EA156B4" w14:textId="5FDE60AD" w:rsidR="00226C36" w:rsidRPr="00BA5735" w:rsidRDefault="000E430F" w:rsidP="00BA5735">
      <w:pPr>
        <w:pStyle w:val="ListParagraph"/>
        <w:shd w:val="clear" w:color="auto" w:fill="FFFFFF"/>
        <w:spacing w:after="0" w:line="480" w:lineRule="auto"/>
        <w:ind w:left="1080"/>
        <w:rPr>
          <w:rFonts w:ascii="Arial" w:hAnsi="Arial" w:cs="Arial"/>
          <w:szCs w:val="24"/>
          <w:shd w:val="clear" w:color="auto" w:fill="FFFFFF"/>
        </w:rPr>
      </w:pPr>
      <w:r w:rsidRPr="00BA5735">
        <w:rPr>
          <w:rFonts w:ascii="Arial" w:hAnsi="Arial" w:cs="Arial"/>
          <w:szCs w:val="24"/>
          <w:shd w:val="clear" w:color="auto" w:fill="FFFFFF"/>
        </w:rPr>
        <w:t>Notices shall be sent by United States Post Office registered, certified, or overnight mail, or by Federal Express, or United Parcel Service, to the following addresses: </w:t>
      </w:r>
      <w:r w:rsidRPr="00BA5735">
        <w:rPr>
          <w:rFonts w:ascii="Arial" w:hAnsi="Arial" w:cs="Arial"/>
          <w:b/>
          <w:bCs/>
          <w:color w:val="FF0000"/>
          <w:szCs w:val="24"/>
          <w:shd w:val="clear" w:color="auto" w:fill="FFFFFF"/>
        </w:rPr>
        <w:t>[Enter LPA information]</w:t>
      </w:r>
      <w:r w:rsidRPr="00BA5735">
        <w:rPr>
          <w:rFonts w:ascii="Arial" w:hAnsi="Arial" w:cs="Arial"/>
          <w:color w:val="FF0000"/>
          <w:szCs w:val="24"/>
          <w:shd w:val="clear" w:color="auto" w:fill="FFFFFF"/>
        </w:rPr>
        <w:t xml:space="preserve"> </w:t>
      </w:r>
      <w:r w:rsidRPr="00BA5735">
        <w:rPr>
          <w:rFonts w:ascii="Arial" w:hAnsi="Arial" w:cs="Arial"/>
          <w:szCs w:val="24"/>
          <w:shd w:val="clear" w:color="auto" w:fill="FFFFFF"/>
        </w:rPr>
        <w:t xml:space="preserve">and </w:t>
      </w:r>
      <w:r w:rsidRPr="00BA5735">
        <w:rPr>
          <w:rFonts w:ascii="Arial" w:hAnsi="Arial" w:cs="Arial"/>
          <w:szCs w:val="24"/>
        </w:rPr>
        <w:t xml:space="preserve">New York State Housing Trust Fund Corporation, </w:t>
      </w:r>
      <w:r w:rsidRPr="00BA5735">
        <w:rPr>
          <w:rFonts w:ascii="Arial" w:hAnsi="Arial" w:cs="Arial"/>
          <w:spacing w:val="-1"/>
          <w:szCs w:val="24"/>
        </w:rPr>
        <w:t>(“HTFC”),</w:t>
      </w:r>
      <w:r w:rsidRPr="00BA5735">
        <w:rPr>
          <w:rFonts w:ascii="Arial" w:hAnsi="Arial" w:cs="Arial"/>
          <w:szCs w:val="24"/>
        </w:rPr>
        <w:t xml:space="preserve"> Attn: HOME Program having</w:t>
      </w:r>
      <w:r w:rsidRPr="00BA5735">
        <w:rPr>
          <w:rFonts w:ascii="Arial" w:hAnsi="Arial" w:cs="Arial"/>
          <w:spacing w:val="-3"/>
          <w:szCs w:val="24"/>
        </w:rPr>
        <w:t xml:space="preserve"> </w:t>
      </w:r>
      <w:r w:rsidRPr="00BA5735">
        <w:rPr>
          <w:rFonts w:ascii="Arial" w:hAnsi="Arial" w:cs="Arial"/>
          <w:szCs w:val="24"/>
        </w:rPr>
        <w:t xml:space="preserve">its </w:t>
      </w:r>
      <w:r w:rsidRPr="00BA5735">
        <w:rPr>
          <w:rFonts w:ascii="Arial" w:hAnsi="Arial" w:cs="Arial"/>
          <w:spacing w:val="-1"/>
          <w:szCs w:val="24"/>
        </w:rPr>
        <w:t>principal</w:t>
      </w:r>
      <w:r w:rsidRPr="00BA5735">
        <w:rPr>
          <w:rFonts w:ascii="Arial" w:hAnsi="Arial" w:cs="Arial"/>
          <w:spacing w:val="2"/>
          <w:szCs w:val="24"/>
        </w:rPr>
        <w:t xml:space="preserve"> </w:t>
      </w:r>
      <w:r w:rsidRPr="00BA5735">
        <w:rPr>
          <w:rFonts w:ascii="Arial" w:hAnsi="Arial" w:cs="Arial"/>
          <w:spacing w:val="-1"/>
          <w:szCs w:val="24"/>
        </w:rPr>
        <w:t xml:space="preserve">place </w:t>
      </w:r>
      <w:r w:rsidRPr="00BA5735">
        <w:rPr>
          <w:rFonts w:ascii="Arial" w:hAnsi="Arial" w:cs="Arial"/>
          <w:szCs w:val="24"/>
        </w:rPr>
        <w:t xml:space="preserve">of </w:t>
      </w:r>
      <w:r w:rsidRPr="00BA5735">
        <w:rPr>
          <w:rFonts w:ascii="Arial" w:hAnsi="Arial" w:cs="Arial"/>
          <w:spacing w:val="-1"/>
          <w:szCs w:val="24"/>
        </w:rPr>
        <w:t>business</w:t>
      </w:r>
      <w:r w:rsidRPr="00BA5735">
        <w:rPr>
          <w:rFonts w:ascii="Arial" w:hAnsi="Arial" w:cs="Arial"/>
          <w:spacing w:val="2"/>
          <w:szCs w:val="24"/>
        </w:rPr>
        <w:t xml:space="preserve"> </w:t>
      </w:r>
      <w:r w:rsidRPr="00BA5735">
        <w:rPr>
          <w:rFonts w:ascii="Arial" w:hAnsi="Arial" w:cs="Arial"/>
          <w:spacing w:val="-1"/>
          <w:szCs w:val="24"/>
        </w:rPr>
        <w:t>at</w:t>
      </w:r>
      <w:r w:rsidRPr="00BA5735">
        <w:rPr>
          <w:rFonts w:ascii="Arial" w:hAnsi="Arial" w:cs="Arial"/>
          <w:spacing w:val="1"/>
          <w:szCs w:val="24"/>
        </w:rPr>
        <w:t xml:space="preserve"> </w:t>
      </w:r>
      <w:r w:rsidRPr="00BA5735">
        <w:rPr>
          <w:rFonts w:ascii="Arial" w:hAnsi="Arial" w:cs="Arial"/>
          <w:szCs w:val="24"/>
        </w:rPr>
        <w:t>38-40 State</w:t>
      </w:r>
      <w:r w:rsidRPr="00BA5735">
        <w:rPr>
          <w:rFonts w:ascii="Arial" w:hAnsi="Arial" w:cs="Arial"/>
          <w:spacing w:val="-1"/>
          <w:szCs w:val="24"/>
        </w:rPr>
        <w:t xml:space="preserve"> Street,</w:t>
      </w:r>
      <w:r w:rsidRPr="00BA5735">
        <w:rPr>
          <w:rFonts w:ascii="Arial" w:hAnsi="Arial" w:cs="Arial"/>
          <w:szCs w:val="24"/>
        </w:rPr>
        <w:t xml:space="preserve"> </w:t>
      </w:r>
      <w:r w:rsidRPr="00BA5735">
        <w:rPr>
          <w:rFonts w:ascii="Arial" w:hAnsi="Arial" w:cs="Arial"/>
          <w:spacing w:val="-1"/>
          <w:szCs w:val="24"/>
        </w:rPr>
        <w:t>Albany,</w:t>
      </w:r>
      <w:r w:rsidRPr="00BA5735">
        <w:rPr>
          <w:rFonts w:ascii="Arial" w:hAnsi="Arial" w:cs="Arial"/>
          <w:spacing w:val="89"/>
          <w:szCs w:val="24"/>
        </w:rPr>
        <w:t xml:space="preserve"> </w:t>
      </w:r>
      <w:r w:rsidRPr="00BA5735">
        <w:rPr>
          <w:rFonts w:ascii="Arial" w:hAnsi="Arial" w:cs="Arial"/>
          <w:spacing w:val="-1"/>
          <w:szCs w:val="24"/>
        </w:rPr>
        <w:t xml:space="preserve">NY </w:t>
      </w:r>
      <w:r w:rsidRPr="00BA5735">
        <w:rPr>
          <w:rFonts w:ascii="Arial" w:hAnsi="Arial" w:cs="Arial"/>
          <w:szCs w:val="24"/>
        </w:rPr>
        <w:t>12207.</w:t>
      </w:r>
    </w:p>
    <w:p w14:paraId="2E8F662C" w14:textId="1C31B013" w:rsidR="00822AB7" w:rsidRPr="00BA5735" w:rsidRDefault="00822AB7" w:rsidP="00FD2E93">
      <w:pPr>
        <w:pStyle w:val="ListParagraph"/>
        <w:numPr>
          <w:ilvl w:val="0"/>
          <w:numId w:val="2"/>
        </w:numPr>
        <w:shd w:val="clear" w:color="auto" w:fill="FFFFFF"/>
        <w:spacing w:after="0" w:line="480" w:lineRule="auto"/>
        <w:rPr>
          <w:rFonts w:ascii="Arial" w:eastAsia="Times New Roman" w:hAnsi="Arial" w:cs="Arial"/>
          <w:szCs w:val="24"/>
          <w:u w:val="single"/>
        </w:rPr>
      </w:pPr>
      <w:r w:rsidRPr="00BA5735">
        <w:rPr>
          <w:rFonts w:ascii="Arial" w:eastAsia="Times New Roman" w:hAnsi="Arial" w:cs="Arial"/>
          <w:szCs w:val="24"/>
          <w:u w:val="single"/>
          <w:bdr w:val="none" w:sz="0" w:space="0" w:color="auto" w:frame="1"/>
        </w:rPr>
        <w:t>Applicable Law</w:t>
      </w:r>
      <w:r w:rsidR="00C31A64">
        <w:rPr>
          <w:rFonts w:ascii="Arial" w:eastAsia="Times New Roman" w:hAnsi="Arial" w:cs="Arial"/>
          <w:szCs w:val="24"/>
          <w:u w:val="single"/>
          <w:bdr w:val="none" w:sz="0" w:space="0" w:color="auto" w:frame="1"/>
        </w:rPr>
        <w:t xml:space="preserve"> and </w:t>
      </w:r>
      <w:r w:rsidR="00ED5009">
        <w:rPr>
          <w:rFonts w:ascii="Arial" w:eastAsia="Times New Roman" w:hAnsi="Arial" w:cs="Arial"/>
          <w:szCs w:val="24"/>
          <w:u w:val="single"/>
          <w:bdr w:val="none" w:sz="0" w:space="0" w:color="auto" w:frame="1"/>
        </w:rPr>
        <w:t>Duration</w:t>
      </w:r>
      <w:r w:rsidRPr="00BA5735">
        <w:rPr>
          <w:rFonts w:ascii="Arial" w:eastAsia="Times New Roman" w:hAnsi="Arial" w:cs="Arial"/>
          <w:szCs w:val="24"/>
          <w:u w:val="single"/>
          <w:bdr w:val="none" w:sz="0" w:space="0" w:color="auto" w:frame="1"/>
        </w:rPr>
        <w:t>.</w:t>
      </w:r>
    </w:p>
    <w:p w14:paraId="57AAFEF4" w14:textId="6259EABE" w:rsidR="00994A10" w:rsidRPr="00BA5735" w:rsidRDefault="00226C36" w:rsidP="00BA5735">
      <w:pPr>
        <w:pStyle w:val="ListParagraph"/>
        <w:shd w:val="clear" w:color="auto" w:fill="FFFFFF"/>
        <w:spacing w:after="0" w:line="480" w:lineRule="auto"/>
        <w:ind w:left="1080"/>
        <w:rPr>
          <w:rFonts w:ascii="Arial" w:eastAsia="Times New Roman" w:hAnsi="Arial" w:cs="Arial"/>
          <w:szCs w:val="24"/>
        </w:rPr>
      </w:pPr>
      <w:r w:rsidRPr="00BA5735">
        <w:rPr>
          <w:rFonts w:ascii="Arial" w:eastAsia="Times New Roman" w:hAnsi="Arial" w:cs="Arial"/>
          <w:szCs w:val="24"/>
          <w:bdr w:val="none" w:sz="0" w:space="0" w:color="auto" w:frame="1"/>
        </w:rPr>
        <w:t>T</w:t>
      </w:r>
      <w:r w:rsidR="00994A10" w:rsidRPr="00BA5735">
        <w:rPr>
          <w:rFonts w:ascii="Arial" w:eastAsia="Times New Roman" w:hAnsi="Arial" w:cs="Arial"/>
          <w:szCs w:val="24"/>
          <w:bdr w:val="none" w:sz="0" w:space="0" w:color="auto" w:frame="1"/>
        </w:rPr>
        <w:t xml:space="preserve">his </w:t>
      </w:r>
      <w:r w:rsidRPr="00BA5735">
        <w:rPr>
          <w:rFonts w:ascii="Arial" w:eastAsia="Times New Roman" w:hAnsi="Arial" w:cs="Arial"/>
          <w:szCs w:val="24"/>
          <w:bdr w:val="none" w:sz="0" w:space="0" w:color="auto" w:frame="1"/>
        </w:rPr>
        <w:t>A</w:t>
      </w:r>
      <w:r w:rsidR="00994A10" w:rsidRPr="00BA5735">
        <w:rPr>
          <w:rFonts w:ascii="Arial" w:eastAsia="Times New Roman" w:hAnsi="Arial" w:cs="Arial"/>
          <w:szCs w:val="24"/>
          <w:bdr w:val="none" w:sz="0" w:space="0" w:color="auto" w:frame="1"/>
        </w:rPr>
        <w:t>greement is governed by the laws of the State of New York</w:t>
      </w:r>
      <w:r w:rsidR="000E430F" w:rsidRPr="00BA5735">
        <w:rPr>
          <w:rFonts w:ascii="Arial" w:eastAsia="Times New Roman" w:hAnsi="Arial" w:cs="Arial"/>
          <w:szCs w:val="24"/>
          <w:bdr w:val="none" w:sz="0" w:space="0" w:color="auto" w:frame="1"/>
        </w:rPr>
        <w:t xml:space="preserve"> and remains in effect for the same term or Period </w:t>
      </w:r>
      <w:r w:rsidRPr="00BA5735">
        <w:rPr>
          <w:rFonts w:ascii="Arial" w:eastAsia="Times New Roman" w:hAnsi="Arial" w:cs="Arial"/>
          <w:szCs w:val="24"/>
          <w:bdr w:val="none" w:sz="0" w:space="0" w:color="auto" w:frame="1"/>
        </w:rPr>
        <w:t>o</w:t>
      </w:r>
      <w:r w:rsidR="000E430F" w:rsidRPr="00BA5735">
        <w:rPr>
          <w:rFonts w:ascii="Arial" w:eastAsia="Times New Roman" w:hAnsi="Arial" w:cs="Arial"/>
          <w:szCs w:val="24"/>
          <w:bdr w:val="none" w:sz="0" w:space="0" w:color="auto" w:frame="1"/>
        </w:rPr>
        <w:t>f Affordability as the Security Agreement,</w:t>
      </w:r>
      <w:r w:rsidR="00CD322F" w:rsidRPr="00BA5735">
        <w:rPr>
          <w:rFonts w:ascii="Arial" w:eastAsia="Times New Roman" w:hAnsi="Arial" w:cs="Arial"/>
          <w:szCs w:val="24"/>
          <w:bdr w:val="none" w:sz="0" w:space="0" w:color="auto" w:frame="1"/>
        </w:rPr>
        <w:t xml:space="preserve"> Grant Agreement</w:t>
      </w:r>
      <w:r w:rsidR="000E430F" w:rsidRPr="00BA5735">
        <w:rPr>
          <w:rFonts w:ascii="Arial" w:eastAsia="Times New Roman" w:hAnsi="Arial" w:cs="Arial"/>
          <w:szCs w:val="24"/>
          <w:bdr w:val="none" w:sz="0" w:space="0" w:color="auto" w:frame="1"/>
        </w:rPr>
        <w:t xml:space="preserve">, and </w:t>
      </w:r>
      <w:r w:rsidR="000E430F" w:rsidRPr="00BA5735">
        <w:rPr>
          <w:rFonts w:ascii="Arial" w:eastAsia="Times New Roman" w:hAnsi="Arial" w:cs="Arial"/>
          <w:szCs w:val="24"/>
          <w:bdr w:val="none" w:sz="0" w:space="0" w:color="auto" w:frame="1"/>
        </w:rPr>
        <w:lastRenderedPageBreak/>
        <w:t xml:space="preserve">UCC1 lien placed upon the collateral manufactured home unit.  At the end of this term this agreement is of no further force or effect. </w:t>
      </w:r>
    </w:p>
    <w:p w14:paraId="210DCE7D" w14:textId="77777777" w:rsidR="00C31A64" w:rsidRDefault="00C31A64" w:rsidP="00B119EA">
      <w:pPr>
        <w:shd w:val="clear" w:color="auto" w:fill="FFFFFF"/>
        <w:spacing w:after="0" w:line="480" w:lineRule="auto"/>
        <w:ind w:firstLine="720"/>
        <w:textAlignment w:val="baseline"/>
        <w:rPr>
          <w:rFonts w:ascii="Arial" w:eastAsia="Times New Roman" w:hAnsi="Arial" w:cs="Arial"/>
          <w:szCs w:val="24"/>
          <w:bdr w:val="none" w:sz="0" w:space="0" w:color="auto" w:frame="1"/>
        </w:rPr>
      </w:pPr>
    </w:p>
    <w:p w14:paraId="697EAEDC" w14:textId="6E19D2C7" w:rsidR="00994A10" w:rsidRPr="00BA5735" w:rsidRDefault="00936E07" w:rsidP="00B119EA">
      <w:pPr>
        <w:shd w:val="clear" w:color="auto" w:fill="FFFFFF"/>
        <w:spacing w:after="0" w:line="480" w:lineRule="auto"/>
        <w:ind w:firstLine="720"/>
        <w:textAlignment w:val="baseline"/>
        <w:rPr>
          <w:rFonts w:ascii="Arial" w:eastAsia="Times New Roman" w:hAnsi="Arial" w:cs="Arial"/>
          <w:i/>
          <w:iCs/>
          <w:szCs w:val="24"/>
        </w:rPr>
      </w:pPr>
      <w:r w:rsidRPr="00BA5735">
        <w:rPr>
          <w:rFonts w:ascii="Arial" w:eastAsia="Times New Roman" w:hAnsi="Arial" w:cs="Arial"/>
          <w:i/>
          <w:iCs/>
          <w:szCs w:val="24"/>
          <w:bdr w:val="none" w:sz="0" w:space="0" w:color="auto" w:frame="1"/>
        </w:rPr>
        <w:t>The</w:t>
      </w:r>
      <w:r w:rsidR="00C31A64" w:rsidRPr="00BA5735">
        <w:rPr>
          <w:rFonts w:ascii="Arial" w:eastAsia="Times New Roman" w:hAnsi="Arial" w:cs="Arial"/>
          <w:i/>
          <w:iCs/>
          <w:szCs w:val="24"/>
          <w:bdr w:val="none" w:sz="0" w:space="0" w:color="auto" w:frame="1"/>
        </w:rPr>
        <w:t xml:space="preserve"> foregoing is accepted and agreed to by:</w:t>
      </w:r>
    </w:p>
    <w:p w14:paraId="22705BCC" w14:textId="77777777" w:rsidR="00824459" w:rsidRPr="006E4406" w:rsidRDefault="00824459" w:rsidP="00994A10">
      <w:pPr>
        <w:rPr>
          <w:rFonts w:ascii="Arial" w:hAnsi="Arial" w:cs="Arial"/>
          <w:szCs w:val="24"/>
        </w:rPr>
      </w:pPr>
    </w:p>
    <w:p w14:paraId="4B7E5C01" w14:textId="7FBDC34E" w:rsidR="00994A10" w:rsidRPr="006E4406" w:rsidRDefault="00994A10" w:rsidP="00994A10">
      <w:pPr>
        <w:rPr>
          <w:rFonts w:ascii="Arial" w:hAnsi="Arial" w:cs="Arial"/>
          <w:szCs w:val="24"/>
        </w:rPr>
      </w:pPr>
      <w:r w:rsidRPr="006E4406">
        <w:rPr>
          <w:rFonts w:ascii="Arial" w:hAnsi="Arial" w:cs="Arial"/>
          <w:szCs w:val="24"/>
        </w:rPr>
        <w:t>Landlord</w:t>
      </w:r>
      <w:r w:rsidR="00824459" w:rsidRPr="006E4406">
        <w:rPr>
          <w:rFonts w:ascii="Arial" w:hAnsi="Arial" w:cs="Arial"/>
          <w:szCs w:val="24"/>
        </w:rPr>
        <w:t xml:space="preserve"> Signature: </w:t>
      </w:r>
      <w:r w:rsidRPr="006E4406">
        <w:rPr>
          <w:rFonts w:ascii="Arial" w:hAnsi="Arial" w:cs="Arial"/>
          <w:szCs w:val="24"/>
        </w:rPr>
        <w:t xml:space="preserve"> __</w:t>
      </w:r>
      <w:r w:rsidR="00824459" w:rsidRPr="006E4406">
        <w:rPr>
          <w:rFonts w:ascii="Arial" w:hAnsi="Arial" w:cs="Arial"/>
          <w:szCs w:val="24"/>
        </w:rPr>
        <w:t>________________</w:t>
      </w:r>
      <w:r w:rsidRPr="006E4406">
        <w:rPr>
          <w:rFonts w:ascii="Arial" w:hAnsi="Arial" w:cs="Arial"/>
          <w:szCs w:val="24"/>
        </w:rPr>
        <w:t>___________</w:t>
      </w:r>
      <w:r w:rsidR="00824459" w:rsidRPr="006E4406">
        <w:rPr>
          <w:rFonts w:ascii="Arial" w:hAnsi="Arial" w:cs="Arial"/>
          <w:szCs w:val="24"/>
        </w:rPr>
        <w:tab/>
      </w:r>
      <w:proofErr w:type="gramStart"/>
      <w:r w:rsidR="00824459" w:rsidRPr="006E4406">
        <w:rPr>
          <w:rFonts w:ascii="Arial" w:hAnsi="Arial" w:cs="Arial"/>
          <w:szCs w:val="24"/>
        </w:rPr>
        <w:t>Date:_</w:t>
      </w:r>
      <w:proofErr w:type="gramEnd"/>
      <w:r w:rsidR="00824459" w:rsidRPr="006E4406">
        <w:rPr>
          <w:rFonts w:ascii="Arial" w:hAnsi="Arial" w:cs="Arial"/>
          <w:szCs w:val="24"/>
        </w:rPr>
        <w:t>____________</w:t>
      </w:r>
    </w:p>
    <w:p w14:paraId="499C635C" w14:textId="75761679" w:rsidR="00824459" w:rsidRDefault="00824459" w:rsidP="00994A10">
      <w:pPr>
        <w:rPr>
          <w:rFonts w:ascii="Arial" w:hAnsi="Arial" w:cs="Arial"/>
          <w:szCs w:val="24"/>
        </w:rPr>
      </w:pPr>
    </w:p>
    <w:p w14:paraId="6660B6D8" w14:textId="6ED5D6E9" w:rsidR="00226C36" w:rsidRPr="006E4406" w:rsidRDefault="00226C36" w:rsidP="00226C36">
      <w:pPr>
        <w:rPr>
          <w:rFonts w:ascii="Arial" w:hAnsi="Arial" w:cs="Arial"/>
          <w:szCs w:val="24"/>
        </w:rPr>
      </w:pPr>
      <w:r w:rsidRPr="006E4406">
        <w:rPr>
          <w:rFonts w:ascii="Arial" w:hAnsi="Arial" w:cs="Arial"/>
          <w:szCs w:val="24"/>
        </w:rPr>
        <w:t xml:space="preserve">Tenant </w:t>
      </w:r>
      <w:proofErr w:type="gramStart"/>
      <w:r w:rsidRPr="006E4406">
        <w:rPr>
          <w:rFonts w:ascii="Arial" w:hAnsi="Arial" w:cs="Arial"/>
          <w:szCs w:val="24"/>
        </w:rPr>
        <w:t>Signature:_</w:t>
      </w:r>
      <w:proofErr w:type="gramEnd"/>
      <w:r w:rsidRPr="006E4406">
        <w:rPr>
          <w:rFonts w:ascii="Arial" w:hAnsi="Arial" w:cs="Arial"/>
          <w:szCs w:val="24"/>
        </w:rPr>
        <w:t>_____________________________</w:t>
      </w:r>
      <w:r w:rsidRPr="006E4406">
        <w:rPr>
          <w:rFonts w:ascii="Arial" w:hAnsi="Arial" w:cs="Arial"/>
          <w:szCs w:val="24"/>
        </w:rPr>
        <w:tab/>
        <w:t>Date:______________</w:t>
      </w:r>
    </w:p>
    <w:p w14:paraId="4E492015" w14:textId="77777777" w:rsidR="00226C36" w:rsidRPr="006E4406" w:rsidRDefault="00226C36" w:rsidP="00994A10">
      <w:pPr>
        <w:rPr>
          <w:rFonts w:ascii="Arial" w:hAnsi="Arial" w:cs="Arial"/>
          <w:szCs w:val="24"/>
        </w:rPr>
      </w:pPr>
    </w:p>
    <w:p w14:paraId="0F9CA7D4" w14:textId="772940DE" w:rsidR="00994A10" w:rsidRPr="006E4406" w:rsidRDefault="00824459" w:rsidP="00994A10">
      <w:pPr>
        <w:rPr>
          <w:rFonts w:ascii="Arial" w:hAnsi="Arial" w:cs="Arial"/>
          <w:szCs w:val="24"/>
        </w:rPr>
      </w:pPr>
      <w:r w:rsidRPr="006E4406">
        <w:rPr>
          <w:rFonts w:ascii="Arial" w:hAnsi="Arial" w:cs="Arial"/>
          <w:szCs w:val="24"/>
        </w:rPr>
        <w:t xml:space="preserve">LPA </w:t>
      </w:r>
      <w:proofErr w:type="gramStart"/>
      <w:r w:rsidRPr="006E4406">
        <w:rPr>
          <w:rFonts w:ascii="Arial" w:hAnsi="Arial" w:cs="Arial"/>
          <w:szCs w:val="24"/>
        </w:rPr>
        <w:t>Signature:_</w:t>
      </w:r>
      <w:proofErr w:type="gramEnd"/>
      <w:r w:rsidRPr="006E4406">
        <w:rPr>
          <w:rFonts w:ascii="Arial" w:hAnsi="Arial" w:cs="Arial"/>
          <w:szCs w:val="24"/>
        </w:rPr>
        <w:t>___________________</w:t>
      </w:r>
      <w:r w:rsidR="00B119EA" w:rsidRPr="006E4406">
        <w:rPr>
          <w:rFonts w:ascii="Arial" w:hAnsi="Arial" w:cs="Arial"/>
          <w:szCs w:val="24"/>
        </w:rPr>
        <w:t>_____________</w:t>
      </w:r>
      <w:r w:rsidRPr="006E4406">
        <w:rPr>
          <w:rFonts w:ascii="Arial" w:hAnsi="Arial" w:cs="Arial"/>
          <w:szCs w:val="24"/>
        </w:rPr>
        <w:tab/>
        <w:t>Date:______________</w:t>
      </w:r>
    </w:p>
    <w:p w14:paraId="07DF169C" w14:textId="77777777" w:rsidR="00205CCE" w:rsidRPr="006E4406" w:rsidRDefault="00205CCE" w:rsidP="00105DA3">
      <w:pPr>
        <w:ind w:firstLine="720"/>
        <w:rPr>
          <w:rFonts w:ascii="Arial" w:hAnsi="Arial" w:cs="Arial"/>
          <w:szCs w:val="24"/>
        </w:rPr>
      </w:pPr>
    </w:p>
    <w:p w14:paraId="147300B1" w14:textId="77777777" w:rsidR="00205CCE" w:rsidRPr="006E4406" w:rsidRDefault="00205CCE" w:rsidP="00105DA3">
      <w:pPr>
        <w:ind w:firstLine="720"/>
        <w:rPr>
          <w:rFonts w:ascii="Arial" w:hAnsi="Arial" w:cs="Arial"/>
          <w:szCs w:val="24"/>
        </w:rPr>
      </w:pPr>
    </w:p>
    <w:p w14:paraId="1AEE4B9D" w14:textId="4C06D619" w:rsidR="00205CCE" w:rsidRPr="006E4406" w:rsidRDefault="00205CCE" w:rsidP="00205CCE">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STATE OF NEW YORK</w:t>
      </w:r>
      <w:r w:rsidR="00BC21C3">
        <w:rPr>
          <w:rFonts w:ascii="Arial" w:eastAsia="Times New Roman" w:hAnsi="Arial" w:cs="Arial"/>
          <w:szCs w:val="24"/>
          <w:bdr w:val="none" w:sz="0" w:space="0" w:color="auto" w:frame="1"/>
        </w:rPr>
        <w:tab/>
        <w:t>)</w:t>
      </w:r>
    </w:p>
    <w:p w14:paraId="382E07BC"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sidRPr="006E4406">
        <w:rPr>
          <w:rFonts w:ascii="Arial" w:eastAsia="Times New Roman" w:hAnsi="Arial" w:cs="Arial"/>
          <w:szCs w:val="24"/>
          <w:bdr w:val="none" w:sz="0" w:space="0" w:color="auto" w:frame="1"/>
        </w:rPr>
        <w:t>SS.:</w:t>
      </w:r>
    </w:p>
    <w:p w14:paraId="42D77A2F" w14:textId="6FB812AD" w:rsidR="00205CCE" w:rsidRPr="006E4406" w:rsidRDefault="00205CCE" w:rsidP="00205CCE">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COUNTY OF </w:t>
      </w:r>
      <w:r w:rsidR="00824459" w:rsidRPr="006E4406">
        <w:rPr>
          <w:rFonts w:ascii="Arial" w:eastAsia="Times New Roman" w:hAnsi="Arial" w:cs="Arial"/>
          <w:szCs w:val="24"/>
          <w:bdr w:val="none" w:sz="0" w:space="0" w:color="auto" w:frame="1"/>
        </w:rPr>
        <w:t>_________</w:t>
      </w:r>
      <w:proofErr w:type="gramStart"/>
      <w:r w:rsidR="00824459" w:rsidRPr="006E4406">
        <w:rPr>
          <w:rFonts w:ascii="Arial" w:eastAsia="Times New Roman" w:hAnsi="Arial" w:cs="Arial"/>
          <w:szCs w:val="24"/>
          <w:bdr w:val="none" w:sz="0" w:space="0" w:color="auto" w:frame="1"/>
        </w:rPr>
        <w:t>_</w:t>
      </w:r>
      <w:r w:rsidR="00BC21C3">
        <w:rPr>
          <w:rFonts w:ascii="Arial" w:eastAsia="Times New Roman" w:hAnsi="Arial" w:cs="Arial"/>
          <w:szCs w:val="24"/>
          <w:bdr w:val="none" w:sz="0" w:space="0" w:color="auto" w:frame="1"/>
        </w:rPr>
        <w:t xml:space="preserve"> )</w:t>
      </w:r>
      <w:proofErr w:type="gramEnd"/>
    </w:p>
    <w:p w14:paraId="7DEF64BE" w14:textId="4A257FFD" w:rsidR="00205CCE" w:rsidRPr="006E4406" w:rsidRDefault="00205CCE" w:rsidP="00205CCE">
      <w:pPr>
        <w:shd w:val="clear" w:color="auto" w:fill="FFFFFF"/>
        <w:spacing w:beforeAutospacing="1" w:after="0" w:afterAutospacing="1" w:line="240" w:lineRule="auto"/>
        <w:textAlignment w:val="baseline"/>
        <w:rPr>
          <w:rFonts w:ascii="Arial" w:eastAsia="Times New Roman" w:hAnsi="Arial" w:cs="Arial"/>
          <w:szCs w:val="24"/>
        </w:rPr>
      </w:pPr>
      <w:r w:rsidRPr="006E4406">
        <w:rPr>
          <w:rFonts w:ascii="Arial" w:eastAsia="Times New Roman" w:hAnsi="Arial" w:cs="Arial"/>
          <w:szCs w:val="24"/>
        </w:rPr>
        <w:t>On the </w:t>
      </w:r>
      <w:r w:rsidR="00824459" w:rsidRPr="006E4406">
        <w:rPr>
          <w:rFonts w:ascii="Arial" w:eastAsia="Times New Roman" w:hAnsi="Arial" w:cs="Arial"/>
          <w:szCs w:val="24"/>
        </w:rPr>
        <w:t>________</w:t>
      </w:r>
      <w:r w:rsidRPr="006E4406">
        <w:rPr>
          <w:rFonts w:ascii="Arial" w:eastAsia="Times New Roman" w:hAnsi="Arial" w:cs="Arial"/>
          <w:szCs w:val="24"/>
        </w:rPr>
        <w:t> day of </w:t>
      </w:r>
      <w:r w:rsidR="00824459" w:rsidRPr="006E4406">
        <w:rPr>
          <w:rFonts w:ascii="Arial" w:eastAsia="Times New Roman" w:hAnsi="Arial" w:cs="Arial"/>
          <w:szCs w:val="24"/>
        </w:rPr>
        <w:t>_________</w:t>
      </w:r>
      <w:r w:rsidRPr="006E4406">
        <w:rPr>
          <w:rFonts w:ascii="Arial" w:eastAsia="Times New Roman" w:hAnsi="Arial" w:cs="Arial"/>
          <w:szCs w:val="24"/>
        </w:rPr>
        <w:t>, 20</w:t>
      </w:r>
      <w:r w:rsidR="00824459" w:rsidRPr="006E4406">
        <w:rPr>
          <w:rFonts w:ascii="Arial" w:eastAsia="Times New Roman" w:hAnsi="Arial" w:cs="Arial"/>
          <w:szCs w:val="24"/>
        </w:rPr>
        <w:t>2</w:t>
      </w:r>
      <w:r w:rsidR="00697B4A">
        <w:rPr>
          <w:rFonts w:ascii="Arial" w:eastAsia="Times New Roman" w:hAnsi="Arial" w:cs="Arial"/>
          <w:szCs w:val="24"/>
        </w:rPr>
        <w:t>_</w:t>
      </w:r>
      <w:r w:rsidRPr="006E4406">
        <w:rPr>
          <w:rFonts w:ascii="Arial" w:eastAsia="Times New Roman" w:hAnsi="Arial" w:cs="Arial"/>
          <w:szCs w:val="24"/>
        </w:rPr>
        <w:t>, before me the undersigned,</w:t>
      </w:r>
      <w:r w:rsidR="00824459" w:rsidRPr="006E4406">
        <w:rPr>
          <w:rFonts w:ascii="Arial" w:eastAsia="Times New Roman" w:hAnsi="Arial" w:cs="Arial"/>
          <w:szCs w:val="24"/>
        </w:rPr>
        <w:t xml:space="preserve"> _______________________</w:t>
      </w:r>
      <w:r w:rsidRPr="006E4406">
        <w:rPr>
          <w:rFonts w:ascii="Arial" w:eastAsia="Times New Roman" w:hAnsi="Arial" w:cs="Arial"/>
          <w:szCs w:val="24"/>
        </w:rPr>
        <w:t xml:space="preserve">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E4406">
        <w:rPr>
          <w:rFonts w:ascii="Arial" w:eastAsia="Times New Roman" w:hAnsi="Arial" w:cs="Arial"/>
          <w:szCs w:val="24"/>
        </w:rPr>
        <w:t>ies</w:t>
      </w:r>
      <w:proofErr w:type="spellEnd"/>
      <w:r w:rsidRPr="006E4406">
        <w:rPr>
          <w:rFonts w:ascii="Arial" w:eastAsia="Times New Roman" w:hAnsi="Arial" w:cs="Arial"/>
          <w:szCs w:val="24"/>
        </w:rPr>
        <w:t>), and that by his/her/their signature(s) on the instrument, the individual(s), or the person on behalf of which the individual(s) acted, executed the instrument.</w:t>
      </w:r>
    </w:p>
    <w:p w14:paraId="63F8C4FB" w14:textId="77777777" w:rsidR="00824459" w:rsidRPr="006E4406" w:rsidRDefault="00824459" w:rsidP="00205CCE">
      <w:pPr>
        <w:shd w:val="clear" w:color="auto" w:fill="FFFFFF"/>
        <w:spacing w:after="0" w:line="240" w:lineRule="auto"/>
        <w:textAlignment w:val="baseline"/>
        <w:rPr>
          <w:rFonts w:ascii="Arial" w:eastAsia="Times New Roman" w:hAnsi="Arial" w:cs="Arial"/>
          <w:szCs w:val="24"/>
          <w:bdr w:val="none" w:sz="0" w:space="0" w:color="auto" w:frame="1"/>
        </w:rPr>
      </w:pPr>
    </w:p>
    <w:p w14:paraId="59A9CA0B" w14:textId="77777777" w:rsidR="00824459" w:rsidRPr="006E4406" w:rsidRDefault="00824459" w:rsidP="00205CCE">
      <w:pPr>
        <w:shd w:val="clear" w:color="auto" w:fill="FFFFFF"/>
        <w:spacing w:after="0" w:line="240" w:lineRule="auto"/>
        <w:textAlignment w:val="baseline"/>
        <w:rPr>
          <w:rFonts w:ascii="Arial" w:eastAsia="Times New Roman" w:hAnsi="Arial" w:cs="Arial"/>
          <w:szCs w:val="24"/>
          <w:bdr w:val="none" w:sz="0" w:space="0" w:color="auto" w:frame="1"/>
        </w:rPr>
      </w:pPr>
    </w:p>
    <w:p w14:paraId="61B8E14F" w14:textId="77777777" w:rsidR="00824459" w:rsidRPr="006E4406" w:rsidRDefault="00824459" w:rsidP="00205CCE">
      <w:pPr>
        <w:shd w:val="clear" w:color="auto" w:fill="FFFFFF"/>
        <w:spacing w:after="0" w:line="240" w:lineRule="auto"/>
        <w:textAlignment w:val="baseline"/>
        <w:rPr>
          <w:rFonts w:ascii="Arial" w:eastAsia="Times New Roman" w:hAnsi="Arial" w:cs="Arial"/>
          <w:szCs w:val="24"/>
          <w:bdr w:val="none" w:sz="0" w:space="0" w:color="auto" w:frame="1"/>
        </w:rPr>
      </w:pPr>
    </w:p>
    <w:p w14:paraId="0CA88153" w14:textId="77777777" w:rsidR="00824459" w:rsidRPr="006E4406" w:rsidRDefault="00824459" w:rsidP="00824459">
      <w:pPr>
        <w:shd w:val="clear" w:color="auto" w:fill="FFFFFF"/>
        <w:spacing w:after="0" w:line="240" w:lineRule="auto"/>
        <w:ind w:left="5040"/>
        <w:textAlignment w:val="baseline"/>
        <w:rPr>
          <w:rFonts w:ascii="Arial" w:eastAsia="Times New Roman" w:hAnsi="Arial" w:cs="Arial"/>
          <w:szCs w:val="24"/>
          <w:bdr w:val="none" w:sz="0" w:space="0" w:color="auto" w:frame="1"/>
        </w:rPr>
      </w:pPr>
      <w:r w:rsidRPr="006E4406">
        <w:rPr>
          <w:rFonts w:ascii="Arial" w:eastAsia="Times New Roman" w:hAnsi="Arial" w:cs="Arial"/>
          <w:szCs w:val="24"/>
          <w:bdr w:val="none" w:sz="0" w:space="0" w:color="auto" w:frame="1"/>
        </w:rPr>
        <w:t>____________________________________</w:t>
      </w:r>
    </w:p>
    <w:p w14:paraId="3775F6AA" w14:textId="77777777" w:rsidR="00205CCE" w:rsidRPr="006E4406" w:rsidRDefault="00205CCE" w:rsidP="00824459">
      <w:pPr>
        <w:shd w:val="clear" w:color="auto" w:fill="FFFFFF"/>
        <w:spacing w:after="0" w:line="240" w:lineRule="auto"/>
        <w:ind w:left="5040"/>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NOTARY PUBLIC</w:t>
      </w:r>
    </w:p>
    <w:p w14:paraId="4384A35C" w14:textId="77777777" w:rsidR="00205CCE" w:rsidRPr="006E4406" w:rsidRDefault="00205CCE" w:rsidP="00105DA3">
      <w:pPr>
        <w:ind w:firstLine="720"/>
        <w:rPr>
          <w:rFonts w:ascii="Arial" w:hAnsi="Arial" w:cs="Arial"/>
          <w:szCs w:val="24"/>
        </w:rPr>
      </w:pPr>
    </w:p>
    <w:p w14:paraId="05AB029F"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STATE OF NEW YORK</w:t>
      </w:r>
      <w:r>
        <w:rPr>
          <w:rFonts w:ascii="Arial" w:eastAsia="Times New Roman" w:hAnsi="Arial" w:cs="Arial"/>
          <w:szCs w:val="24"/>
          <w:bdr w:val="none" w:sz="0" w:space="0" w:color="auto" w:frame="1"/>
        </w:rPr>
        <w:tab/>
        <w:t>)</w:t>
      </w:r>
    </w:p>
    <w:p w14:paraId="0C9030D5"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sidRPr="006E4406">
        <w:rPr>
          <w:rFonts w:ascii="Arial" w:eastAsia="Times New Roman" w:hAnsi="Arial" w:cs="Arial"/>
          <w:szCs w:val="24"/>
          <w:bdr w:val="none" w:sz="0" w:space="0" w:color="auto" w:frame="1"/>
        </w:rPr>
        <w:t>SS.:</w:t>
      </w:r>
    </w:p>
    <w:p w14:paraId="12AE0F28"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COUNTY OF _________</w:t>
      </w:r>
      <w:proofErr w:type="gramStart"/>
      <w:r w:rsidRPr="006E4406">
        <w:rPr>
          <w:rFonts w:ascii="Arial" w:eastAsia="Times New Roman" w:hAnsi="Arial" w:cs="Arial"/>
          <w:szCs w:val="24"/>
          <w:bdr w:val="none" w:sz="0" w:space="0" w:color="auto" w:frame="1"/>
        </w:rPr>
        <w:t>_</w:t>
      </w:r>
      <w:r>
        <w:rPr>
          <w:rFonts w:ascii="Arial" w:eastAsia="Times New Roman" w:hAnsi="Arial" w:cs="Arial"/>
          <w:szCs w:val="24"/>
          <w:bdr w:val="none" w:sz="0" w:space="0" w:color="auto" w:frame="1"/>
        </w:rPr>
        <w:t xml:space="preserve"> )</w:t>
      </w:r>
      <w:proofErr w:type="gramEnd"/>
    </w:p>
    <w:p w14:paraId="0F5E03A7" w14:textId="38F283C9" w:rsidR="00824459" w:rsidRPr="006E4406" w:rsidRDefault="00824459" w:rsidP="00824459">
      <w:pPr>
        <w:shd w:val="clear" w:color="auto" w:fill="FFFFFF"/>
        <w:spacing w:beforeAutospacing="1" w:after="0" w:afterAutospacing="1" w:line="240" w:lineRule="auto"/>
        <w:textAlignment w:val="baseline"/>
        <w:rPr>
          <w:rFonts w:ascii="Arial" w:eastAsia="Times New Roman" w:hAnsi="Arial" w:cs="Arial"/>
          <w:szCs w:val="24"/>
        </w:rPr>
      </w:pPr>
      <w:r w:rsidRPr="006E4406">
        <w:rPr>
          <w:rFonts w:ascii="Arial" w:eastAsia="Times New Roman" w:hAnsi="Arial" w:cs="Arial"/>
          <w:szCs w:val="24"/>
        </w:rPr>
        <w:t>On the ________ day of _________, 202</w:t>
      </w:r>
      <w:r w:rsidR="00697B4A">
        <w:rPr>
          <w:rFonts w:ascii="Arial" w:eastAsia="Times New Roman" w:hAnsi="Arial" w:cs="Arial"/>
          <w:szCs w:val="24"/>
        </w:rPr>
        <w:t>_</w:t>
      </w:r>
      <w:r w:rsidRPr="006E4406">
        <w:rPr>
          <w:rFonts w:ascii="Arial" w:eastAsia="Times New Roman" w:hAnsi="Arial" w:cs="Arial"/>
          <w:szCs w:val="24"/>
        </w:rPr>
        <w:t>, before me the undersigned, _______________________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E4406">
        <w:rPr>
          <w:rFonts w:ascii="Arial" w:eastAsia="Times New Roman" w:hAnsi="Arial" w:cs="Arial"/>
          <w:szCs w:val="24"/>
        </w:rPr>
        <w:t>ies</w:t>
      </w:r>
      <w:proofErr w:type="spellEnd"/>
      <w:r w:rsidRPr="006E4406">
        <w:rPr>
          <w:rFonts w:ascii="Arial" w:eastAsia="Times New Roman" w:hAnsi="Arial" w:cs="Arial"/>
          <w:szCs w:val="24"/>
        </w:rPr>
        <w:t>), and that by his/her/their signature(s) on the instrument, the individual(s), or the person on behalf of which the individual(s) acted, executed the instrument.</w:t>
      </w:r>
    </w:p>
    <w:p w14:paraId="24BED33E"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47BAC67E"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635DA8DD"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1B23FF01" w14:textId="77777777" w:rsidR="00824459" w:rsidRPr="006E4406" w:rsidRDefault="00824459" w:rsidP="00824459">
      <w:pPr>
        <w:shd w:val="clear" w:color="auto" w:fill="FFFFFF"/>
        <w:spacing w:after="0" w:line="240" w:lineRule="auto"/>
        <w:ind w:left="5040"/>
        <w:textAlignment w:val="baseline"/>
        <w:rPr>
          <w:rFonts w:ascii="Arial" w:eastAsia="Times New Roman" w:hAnsi="Arial" w:cs="Arial"/>
          <w:szCs w:val="24"/>
          <w:bdr w:val="none" w:sz="0" w:space="0" w:color="auto" w:frame="1"/>
        </w:rPr>
      </w:pPr>
      <w:r w:rsidRPr="006E4406">
        <w:rPr>
          <w:rFonts w:ascii="Arial" w:eastAsia="Times New Roman" w:hAnsi="Arial" w:cs="Arial"/>
          <w:szCs w:val="24"/>
          <w:bdr w:val="none" w:sz="0" w:space="0" w:color="auto" w:frame="1"/>
        </w:rPr>
        <w:t>____________________________________</w:t>
      </w:r>
    </w:p>
    <w:p w14:paraId="4EFA7F3C" w14:textId="77777777" w:rsidR="00824459" w:rsidRPr="006E4406" w:rsidRDefault="00824459" w:rsidP="00824459">
      <w:pPr>
        <w:shd w:val="clear" w:color="auto" w:fill="FFFFFF"/>
        <w:spacing w:after="0" w:line="240" w:lineRule="auto"/>
        <w:ind w:left="5040"/>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NOTARY PUBLIC</w:t>
      </w:r>
    </w:p>
    <w:p w14:paraId="4A13174F"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STATE OF NEW YORK</w:t>
      </w:r>
      <w:r>
        <w:rPr>
          <w:rFonts w:ascii="Arial" w:eastAsia="Times New Roman" w:hAnsi="Arial" w:cs="Arial"/>
          <w:szCs w:val="24"/>
          <w:bdr w:val="none" w:sz="0" w:space="0" w:color="auto" w:frame="1"/>
        </w:rPr>
        <w:tab/>
        <w:t>)</w:t>
      </w:r>
    </w:p>
    <w:p w14:paraId="59721E45"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Pr>
          <w:rFonts w:ascii="Arial" w:eastAsia="Times New Roman" w:hAnsi="Arial" w:cs="Arial"/>
          <w:szCs w:val="24"/>
          <w:bdr w:val="none" w:sz="0" w:space="0" w:color="auto" w:frame="1"/>
        </w:rPr>
        <w:tab/>
      </w:r>
      <w:r w:rsidRPr="006E4406">
        <w:rPr>
          <w:rFonts w:ascii="Arial" w:eastAsia="Times New Roman" w:hAnsi="Arial" w:cs="Arial"/>
          <w:szCs w:val="24"/>
          <w:bdr w:val="none" w:sz="0" w:space="0" w:color="auto" w:frame="1"/>
        </w:rPr>
        <w:t>SS.:</w:t>
      </w:r>
    </w:p>
    <w:p w14:paraId="0A001E7A" w14:textId="77777777" w:rsidR="00BC21C3" w:rsidRPr="006E4406" w:rsidRDefault="00BC21C3" w:rsidP="00BC21C3">
      <w:pPr>
        <w:shd w:val="clear" w:color="auto" w:fill="FFFFFF"/>
        <w:spacing w:after="0" w:line="240" w:lineRule="auto"/>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COUNTY OF _________</w:t>
      </w:r>
      <w:proofErr w:type="gramStart"/>
      <w:r w:rsidRPr="006E4406">
        <w:rPr>
          <w:rFonts w:ascii="Arial" w:eastAsia="Times New Roman" w:hAnsi="Arial" w:cs="Arial"/>
          <w:szCs w:val="24"/>
          <w:bdr w:val="none" w:sz="0" w:space="0" w:color="auto" w:frame="1"/>
        </w:rPr>
        <w:t>_</w:t>
      </w:r>
      <w:r>
        <w:rPr>
          <w:rFonts w:ascii="Arial" w:eastAsia="Times New Roman" w:hAnsi="Arial" w:cs="Arial"/>
          <w:szCs w:val="24"/>
          <w:bdr w:val="none" w:sz="0" w:space="0" w:color="auto" w:frame="1"/>
        </w:rPr>
        <w:t xml:space="preserve"> )</w:t>
      </w:r>
      <w:proofErr w:type="gramEnd"/>
    </w:p>
    <w:p w14:paraId="658C86E7" w14:textId="5634DE9E" w:rsidR="00824459" w:rsidRPr="006E4406" w:rsidRDefault="00824459" w:rsidP="00824459">
      <w:pPr>
        <w:shd w:val="clear" w:color="auto" w:fill="FFFFFF"/>
        <w:spacing w:beforeAutospacing="1" w:after="0" w:afterAutospacing="1" w:line="240" w:lineRule="auto"/>
        <w:textAlignment w:val="baseline"/>
        <w:rPr>
          <w:rFonts w:ascii="Arial" w:eastAsia="Times New Roman" w:hAnsi="Arial" w:cs="Arial"/>
          <w:szCs w:val="24"/>
        </w:rPr>
      </w:pPr>
      <w:r w:rsidRPr="006E4406">
        <w:rPr>
          <w:rFonts w:ascii="Arial" w:eastAsia="Times New Roman" w:hAnsi="Arial" w:cs="Arial"/>
          <w:szCs w:val="24"/>
        </w:rPr>
        <w:t>On the ________ day of _________, 202</w:t>
      </w:r>
      <w:r w:rsidR="00697B4A">
        <w:rPr>
          <w:rFonts w:ascii="Arial" w:eastAsia="Times New Roman" w:hAnsi="Arial" w:cs="Arial"/>
          <w:szCs w:val="24"/>
        </w:rPr>
        <w:t>_</w:t>
      </w:r>
      <w:r w:rsidRPr="006E4406">
        <w:rPr>
          <w:rFonts w:ascii="Arial" w:eastAsia="Times New Roman" w:hAnsi="Arial" w:cs="Arial"/>
          <w:szCs w:val="24"/>
        </w:rPr>
        <w:t>, before me the undersigned, _______________________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E4406">
        <w:rPr>
          <w:rFonts w:ascii="Arial" w:eastAsia="Times New Roman" w:hAnsi="Arial" w:cs="Arial"/>
          <w:szCs w:val="24"/>
        </w:rPr>
        <w:t>ies</w:t>
      </w:r>
      <w:proofErr w:type="spellEnd"/>
      <w:r w:rsidRPr="006E4406">
        <w:rPr>
          <w:rFonts w:ascii="Arial" w:eastAsia="Times New Roman" w:hAnsi="Arial" w:cs="Arial"/>
          <w:szCs w:val="24"/>
        </w:rPr>
        <w:t>), and that by his/her/their signature(s) on the instrument, the individual(s), or the person on behalf of which the individual(s) acted, executed the instrument.</w:t>
      </w:r>
    </w:p>
    <w:p w14:paraId="5B2032F1"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7D4F3E62"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641938F3" w14:textId="77777777" w:rsidR="00824459" w:rsidRPr="006E4406" w:rsidRDefault="00824459" w:rsidP="00824459">
      <w:pPr>
        <w:shd w:val="clear" w:color="auto" w:fill="FFFFFF"/>
        <w:spacing w:after="0" w:line="240" w:lineRule="auto"/>
        <w:textAlignment w:val="baseline"/>
        <w:rPr>
          <w:rFonts w:ascii="Arial" w:eastAsia="Times New Roman" w:hAnsi="Arial" w:cs="Arial"/>
          <w:szCs w:val="24"/>
          <w:bdr w:val="none" w:sz="0" w:space="0" w:color="auto" w:frame="1"/>
        </w:rPr>
      </w:pPr>
    </w:p>
    <w:p w14:paraId="36AAAC27" w14:textId="77777777" w:rsidR="00824459" w:rsidRPr="006E4406" w:rsidRDefault="00824459" w:rsidP="00824459">
      <w:pPr>
        <w:shd w:val="clear" w:color="auto" w:fill="FFFFFF"/>
        <w:spacing w:after="0" w:line="240" w:lineRule="auto"/>
        <w:ind w:left="5040"/>
        <w:textAlignment w:val="baseline"/>
        <w:rPr>
          <w:rFonts w:ascii="Arial" w:eastAsia="Times New Roman" w:hAnsi="Arial" w:cs="Arial"/>
          <w:szCs w:val="24"/>
          <w:bdr w:val="none" w:sz="0" w:space="0" w:color="auto" w:frame="1"/>
        </w:rPr>
      </w:pPr>
      <w:r w:rsidRPr="006E4406">
        <w:rPr>
          <w:rFonts w:ascii="Arial" w:eastAsia="Times New Roman" w:hAnsi="Arial" w:cs="Arial"/>
          <w:szCs w:val="24"/>
          <w:bdr w:val="none" w:sz="0" w:space="0" w:color="auto" w:frame="1"/>
        </w:rPr>
        <w:t>____________________________________</w:t>
      </w:r>
    </w:p>
    <w:p w14:paraId="4C9B20E5" w14:textId="77777777" w:rsidR="00824459" w:rsidRPr="006E4406" w:rsidRDefault="00824459" w:rsidP="00824459">
      <w:pPr>
        <w:shd w:val="clear" w:color="auto" w:fill="FFFFFF"/>
        <w:spacing w:after="0" w:line="240" w:lineRule="auto"/>
        <w:ind w:left="5040"/>
        <w:textAlignment w:val="baseline"/>
        <w:rPr>
          <w:rFonts w:ascii="Arial" w:eastAsia="Times New Roman" w:hAnsi="Arial" w:cs="Arial"/>
          <w:szCs w:val="24"/>
        </w:rPr>
      </w:pPr>
      <w:r w:rsidRPr="006E4406">
        <w:rPr>
          <w:rFonts w:ascii="Arial" w:eastAsia="Times New Roman" w:hAnsi="Arial" w:cs="Arial"/>
          <w:szCs w:val="24"/>
          <w:bdr w:val="none" w:sz="0" w:space="0" w:color="auto" w:frame="1"/>
        </w:rPr>
        <w:t>NOTARY PUBLIC</w:t>
      </w:r>
    </w:p>
    <w:p w14:paraId="7649CB07" w14:textId="77777777" w:rsidR="00824459" w:rsidRPr="006E4406" w:rsidRDefault="00824459" w:rsidP="00824459">
      <w:pPr>
        <w:rPr>
          <w:rFonts w:ascii="Arial" w:hAnsi="Arial" w:cs="Arial"/>
          <w:szCs w:val="24"/>
        </w:rPr>
      </w:pPr>
    </w:p>
    <w:p w14:paraId="07FEC395" w14:textId="77777777" w:rsidR="00205CCE" w:rsidRPr="006E4406" w:rsidRDefault="00205CCE" w:rsidP="00105DA3">
      <w:pPr>
        <w:ind w:firstLine="720"/>
        <w:rPr>
          <w:rFonts w:ascii="Arial" w:hAnsi="Arial" w:cs="Arial"/>
          <w:szCs w:val="24"/>
        </w:rPr>
      </w:pPr>
    </w:p>
    <w:p w14:paraId="53A1DE4E" w14:textId="77777777" w:rsidR="00205CCE" w:rsidRPr="006E4406" w:rsidRDefault="00205CCE" w:rsidP="00105DA3">
      <w:pPr>
        <w:ind w:firstLine="720"/>
        <w:rPr>
          <w:rFonts w:ascii="Arial" w:hAnsi="Arial" w:cs="Arial"/>
          <w:szCs w:val="24"/>
        </w:rPr>
      </w:pPr>
    </w:p>
    <w:p w14:paraId="03DA3280" w14:textId="77777777" w:rsidR="00205CCE" w:rsidRPr="006E4406" w:rsidRDefault="00205CCE" w:rsidP="00105DA3">
      <w:pPr>
        <w:ind w:firstLine="720"/>
        <w:rPr>
          <w:rFonts w:ascii="Arial" w:hAnsi="Arial" w:cs="Arial"/>
          <w:szCs w:val="24"/>
        </w:rPr>
      </w:pPr>
    </w:p>
    <w:p w14:paraId="64D01C02" w14:textId="77777777" w:rsidR="00205CCE" w:rsidRPr="006E4406" w:rsidRDefault="00205CCE" w:rsidP="00105DA3">
      <w:pPr>
        <w:ind w:firstLine="720"/>
        <w:rPr>
          <w:rFonts w:ascii="Arial" w:hAnsi="Arial" w:cs="Arial"/>
          <w:szCs w:val="24"/>
        </w:rPr>
      </w:pPr>
    </w:p>
    <w:sectPr w:rsidR="00205CCE" w:rsidRPr="006E4406" w:rsidSect="008244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5866" w14:textId="77777777" w:rsidR="00E33AFB" w:rsidRDefault="00E33AFB" w:rsidP="0067647C">
      <w:pPr>
        <w:spacing w:after="0" w:line="240" w:lineRule="auto"/>
      </w:pPr>
      <w:r>
        <w:separator/>
      </w:r>
    </w:p>
  </w:endnote>
  <w:endnote w:type="continuationSeparator" w:id="0">
    <w:p w14:paraId="2E340F5D" w14:textId="77777777" w:rsidR="00E33AFB" w:rsidRDefault="00E33AFB" w:rsidP="0067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A100" w14:textId="454D42F7" w:rsidR="00226C36" w:rsidRPr="00BA5735" w:rsidRDefault="008B6CE0">
    <w:pPr>
      <w:pStyle w:val="Footer"/>
      <w:rPr>
        <w:rFonts w:ascii="Arial" w:hAnsi="Arial" w:cs="Arial"/>
      </w:rPr>
    </w:pPr>
    <w:r w:rsidRPr="00BA5735">
      <w:rPr>
        <w:rFonts w:ascii="Arial" w:hAnsi="Arial" w:cs="Arial"/>
      </w:rPr>
      <w:t>3.25.24</w:t>
    </w:r>
  </w:p>
  <w:p w14:paraId="3CC779F8" w14:textId="77777777" w:rsidR="0067647C" w:rsidRPr="00BA5735" w:rsidRDefault="0067647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AD69" w14:textId="77777777" w:rsidR="00E33AFB" w:rsidRDefault="00E33AFB" w:rsidP="0067647C">
      <w:pPr>
        <w:spacing w:after="0" w:line="240" w:lineRule="auto"/>
      </w:pPr>
      <w:r>
        <w:separator/>
      </w:r>
    </w:p>
  </w:footnote>
  <w:footnote w:type="continuationSeparator" w:id="0">
    <w:p w14:paraId="1695AB68" w14:textId="77777777" w:rsidR="00E33AFB" w:rsidRDefault="00E33AFB" w:rsidP="00676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2994"/>
    <w:multiLevelType w:val="multilevel"/>
    <w:tmpl w:val="BD2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77995"/>
    <w:multiLevelType w:val="hybridMultilevel"/>
    <w:tmpl w:val="1EF6307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9108254">
    <w:abstractNumId w:val="0"/>
  </w:num>
  <w:num w:numId="2" w16cid:durableId="557788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NTe2sDA1MzG0tDRU0lEKTi0uzszPAykwrAUATFhjvCwAAAA="/>
  </w:docVars>
  <w:rsids>
    <w:rsidRoot w:val="00105DA3"/>
    <w:rsid w:val="00075A69"/>
    <w:rsid w:val="00092A45"/>
    <w:rsid w:val="000A145B"/>
    <w:rsid w:val="000E430F"/>
    <w:rsid w:val="00105DA3"/>
    <w:rsid w:val="001546DE"/>
    <w:rsid w:val="00162030"/>
    <w:rsid w:val="00205CCE"/>
    <w:rsid w:val="00226C36"/>
    <w:rsid w:val="0023251A"/>
    <w:rsid w:val="002334A3"/>
    <w:rsid w:val="00293E53"/>
    <w:rsid w:val="002B14A0"/>
    <w:rsid w:val="003D05EC"/>
    <w:rsid w:val="00403346"/>
    <w:rsid w:val="00444689"/>
    <w:rsid w:val="004F3872"/>
    <w:rsid w:val="00512CB0"/>
    <w:rsid w:val="005172C0"/>
    <w:rsid w:val="00521C33"/>
    <w:rsid w:val="005F38D4"/>
    <w:rsid w:val="0066164B"/>
    <w:rsid w:val="0067647C"/>
    <w:rsid w:val="00697B4A"/>
    <w:rsid w:val="006E4406"/>
    <w:rsid w:val="007762AE"/>
    <w:rsid w:val="00781F71"/>
    <w:rsid w:val="007F5813"/>
    <w:rsid w:val="00822AB7"/>
    <w:rsid w:val="00824459"/>
    <w:rsid w:val="00897A45"/>
    <w:rsid w:val="008B104B"/>
    <w:rsid w:val="008B6CE0"/>
    <w:rsid w:val="008E5ECE"/>
    <w:rsid w:val="009116EC"/>
    <w:rsid w:val="00926395"/>
    <w:rsid w:val="00934731"/>
    <w:rsid w:val="00936E07"/>
    <w:rsid w:val="0095449A"/>
    <w:rsid w:val="00994A10"/>
    <w:rsid w:val="00A023DA"/>
    <w:rsid w:val="00A22E3F"/>
    <w:rsid w:val="00A4336E"/>
    <w:rsid w:val="00A61481"/>
    <w:rsid w:val="00AA3E63"/>
    <w:rsid w:val="00AC162D"/>
    <w:rsid w:val="00AC3D9F"/>
    <w:rsid w:val="00AE32A6"/>
    <w:rsid w:val="00B119EA"/>
    <w:rsid w:val="00BA5735"/>
    <w:rsid w:val="00BC21C3"/>
    <w:rsid w:val="00C31A64"/>
    <w:rsid w:val="00CB0CB5"/>
    <w:rsid w:val="00CB3058"/>
    <w:rsid w:val="00CD322F"/>
    <w:rsid w:val="00D02E95"/>
    <w:rsid w:val="00DA1320"/>
    <w:rsid w:val="00DB6A20"/>
    <w:rsid w:val="00DE48B8"/>
    <w:rsid w:val="00E33AFB"/>
    <w:rsid w:val="00EC57F6"/>
    <w:rsid w:val="00ED5009"/>
    <w:rsid w:val="00F034F1"/>
    <w:rsid w:val="00FB427C"/>
    <w:rsid w:val="00FD2E93"/>
    <w:rsid w:val="00FE4C68"/>
    <w:rsid w:val="00FF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80AC5"/>
  <w15:chartTrackingRefBased/>
  <w15:docId w15:val="{21169C83-3D3F-4C41-8AF3-A64299C0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CCE"/>
    <w:rPr>
      <w:color w:val="0000FF"/>
      <w:u w:val="single"/>
    </w:rPr>
  </w:style>
  <w:style w:type="character" w:customStyle="1" w:styleId="ssleftalign">
    <w:name w:val="ss_leftalign"/>
    <w:basedOn w:val="DefaultParagraphFont"/>
    <w:rsid w:val="00205CCE"/>
  </w:style>
  <w:style w:type="paragraph" w:styleId="NormalWeb">
    <w:name w:val="Normal (Web)"/>
    <w:basedOn w:val="Normal"/>
    <w:uiPriority w:val="99"/>
    <w:semiHidden/>
    <w:unhideWhenUsed/>
    <w:rsid w:val="00205CCE"/>
    <w:pPr>
      <w:spacing w:before="100" w:beforeAutospacing="1" w:after="100" w:afterAutospacing="1" w:line="240" w:lineRule="auto"/>
    </w:pPr>
    <w:rPr>
      <w:rFonts w:eastAsia="Times New Roman" w:cs="Times New Roman"/>
      <w:szCs w:val="24"/>
    </w:rPr>
  </w:style>
  <w:style w:type="character" w:customStyle="1" w:styleId="sslistlabel">
    <w:name w:val="ss_listlabel"/>
    <w:basedOn w:val="DefaultParagraphFont"/>
    <w:rsid w:val="00994A10"/>
  </w:style>
  <w:style w:type="character" w:customStyle="1" w:styleId="sslistitemcontent">
    <w:name w:val="ss_listitemcontent"/>
    <w:basedOn w:val="DefaultParagraphFont"/>
    <w:rsid w:val="00994A10"/>
  </w:style>
  <w:style w:type="paragraph" w:styleId="ListParagraph">
    <w:name w:val="List Paragraph"/>
    <w:basedOn w:val="Normal"/>
    <w:uiPriority w:val="34"/>
    <w:qFormat/>
    <w:rsid w:val="00994A10"/>
    <w:pPr>
      <w:ind w:left="720"/>
      <w:contextualSpacing/>
    </w:pPr>
  </w:style>
  <w:style w:type="paragraph" w:styleId="Header">
    <w:name w:val="header"/>
    <w:basedOn w:val="Normal"/>
    <w:link w:val="HeaderChar"/>
    <w:uiPriority w:val="99"/>
    <w:unhideWhenUsed/>
    <w:rsid w:val="0067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7C"/>
    <w:rPr>
      <w:rFonts w:ascii="Times New Roman" w:hAnsi="Times New Roman"/>
      <w:sz w:val="24"/>
    </w:rPr>
  </w:style>
  <w:style w:type="paragraph" w:styleId="Footer">
    <w:name w:val="footer"/>
    <w:basedOn w:val="Normal"/>
    <w:link w:val="FooterChar"/>
    <w:uiPriority w:val="99"/>
    <w:unhideWhenUsed/>
    <w:rsid w:val="0067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7C"/>
    <w:rPr>
      <w:rFonts w:ascii="Times New Roman" w:hAnsi="Times New Roman"/>
      <w:sz w:val="24"/>
    </w:rPr>
  </w:style>
  <w:style w:type="character" w:styleId="CommentReference">
    <w:name w:val="annotation reference"/>
    <w:basedOn w:val="DefaultParagraphFont"/>
    <w:uiPriority w:val="99"/>
    <w:semiHidden/>
    <w:unhideWhenUsed/>
    <w:rsid w:val="00DE48B8"/>
    <w:rPr>
      <w:sz w:val="16"/>
      <w:szCs w:val="16"/>
    </w:rPr>
  </w:style>
  <w:style w:type="paragraph" w:styleId="CommentText">
    <w:name w:val="annotation text"/>
    <w:basedOn w:val="Normal"/>
    <w:link w:val="CommentTextChar"/>
    <w:uiPriority w:val="99"/>
    <w:unhideWhenUsed/>
    <w:rsid w:val="00DE48B8"/>
    <w:pPr>
      <w:spacing w:line="240" w:lineRule="auto"/>
    </w:pPr>
    <w:rPr>
      <w:sz w:val="20"/>
      <w:szCs w:val="20"/>
    </w:rPr>
  </w:style>
  <w:style w:type="character" w:customStyle="1" w:styleId="CommentTextChar">
    <w:name w:val="Comment Text Char"/>
    <w:basedOn w:val="DefaultParagraphFont"/>
    <w:link w:val="CommentText"/>
    <w:uiPriority w:val="99"/>
    <w:rsid w:val="00DE48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48B8"/>
    <w:rPr>
      <w:b/>
      <w:bCs/>
    </w:rPr>
  </w:style>
  <w:style w:type="character" w:customStyle="1" w:styleId="CommentSubjectChar">
    <w:name w:val="Comment Subject Char"/>
    <w:basedOn w:val="CommentTextChar"/>
    <w:link w:val="CommentSubject"/>
    <w:uiPriority w:val="99"/>
    <w:semiHidden/>
    <w:rsid w:val="00DE48B8"/>
    <w:rPr>
      <w:rFonts w:ascii="Times New Roman" w:hAnsi="Times New Roman"/>
      <w:b/>
      <w:bCs/>
      <w:sz w:val="20"/>
      <w:szCs w:val="20"/>
    </w:rPr>
  </w:style>
  <w:style w:type="paragraph" w:styleId="Revision">
    <w:name w:val="Revision"/>
    <w:hidden/>
    <w:uiPriority w:val="99"/>
    <w:semiHidden/>
    <w:rsid w:val="008E5EC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365">
      <w:bodyDiv w:val="1"/>
      <w:marLeft w:val="0"/>
      <w:marRight w:val="0"/>
      <w:marTop w:val="0"/>
      <w:marBottom w:val="0"/>
      <w:divBdr>
        <w:top w:val="none" w:sz="0" w:space="0" w:color="auto"/>
        <w:left w:val="none" w:sz="0" w:space="0" w:color="auto"/>
        <w:bottom w:val="none" w:sz="0" w:space="0" w:color="auto"/>
        <w:right w:val="none" w:sz="0" w:space="0" w:color="auto"/>
      </w:divBdr>
      <w:divsChild>
        <w:div w:id="704602446">
          <w:marLeft w:val="0"/>
          <w:marRight w:val="0"/>
          <w:marTop w:val="0"/>
          <w:marBottom w:val="0"/>
          <w:divBdr>
            <w:top w:val="none" w:sz="0" w:space="0" w:color="auto"/>
            <w:left w:val="none" w:sz="0" w:space="0" w:color="auto"/>
            <w:bottom w:val="none" w:sz="0" w:space="0" w:color="auto"/>
            <w:right w:val="none" w:sz="0" w:space="0" w:color="auto"/>
          </w:divBdr>
          <w:divsChild>
            <w:div w:id="1534073816">
              <w:marLeft w:val="0"/>
              <w:marRight w:val="0"/>
              <w:marTop w:val="0"/>
              <w:marBottom w:val="0"/>
              <w:divBdr>
                <w:top w:val="none" w:sz="0" w:space="0" w:color="auto"/>
                <w:left w:val="none" w:sz="0" w:space="0" w:color="auto"/>
                <w:bottom w:val="none" w:sz="0" w:space="0" w:color="auto"/>
                <w:right w:val="none" w:sz="0" w:space="0" w:color="auto"/>
              </w:divBdr>
              <w:divsChild>
                <w:div w:id="220218229">
                  <w:marLeft w:val="0"/>
                  <w:marRight w:val="0"/>
                  <w:marTop w:val="0"/>
                  <w:marBottom w:val="0"/>
                  <w:divBdr>
                    <w:top w:val="none" w:sz="0" w:space="0" w:color="auto"/>
                    <w:left w:val="none" w:sz="0" w:space="0" w:color="auto"/>
                    <w:bottom w:val="none" w:sz="0" w:space="0" w:color="auto"/>
                    <w:right w:val="none" w:sz="0" w:space="0" w:color="auto"/>
                  </w:divBdr>
                </w:div>
                <w:div w:id="1885479941">
                  <w:marLeft w:val="0"/>
                  <w:marRight w:val="0"/>
                  <w:marTop w:val="0"/>
                  <w:marBottom w:val="0"/>
                  <w:divBdr>
                    <w:top w:val="none" w:sz="0" w:space="0" w:color="auto"/>
                    <w:left w:val="none" w:sz="0" w:space="0" w:color="auto"/>
                    <w:bottom w:val="none" w:sz="0" w:space="0" w:color="auto"/>
                    <w:right w:val="none" w:sz="0" w:space="0" w:color="auto"/>
                  </w:divBdr>
                </w:div>
              </w:divsChild>
            </w:div>
            <w:div w:id="2092770674">
              <w:marLeft w:val="0"/>
              <w:marRight w:val="0"/>
              <w:marTop w:val="0"/>
              <w:marBottom w:val="0"/>
              <w:divBdr>
                <w:top w:val="none" w:sz="0" w:space="0" w:color="auto"/>
                <w:left w:val="none" w:sz="0" w:space="0" w:color="auto"/>
                <w:bottom w:val="none" w:sz="0" w:space="0" w:color="auto"/>
                <w:right w:val="none" w:sz="0" w:space="0" w:color="auto"/>
              </w:divBdr>
              <w:divsChild>
                <w:div w:id="1129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7249">
      <w:bodyDiv w:val="1"/>
      <w:marLeft w:val="0"/>
      <w:marRight w:val="0"/>
      <w:marTop w:val="0"/>
      <w:marBottom w:val="0"/>
      <w:divBdr>
        <w:top w:val="none" w:sz="0" w:space="0" w:color="auto"/>
        <w:left w:val="none" w:sz="0" w:space="0" w:color="auto"/>
        <w:bottom w:val="none" w:sz="0" w:space="0" w:color="auto"/>
        <w:right w:val="none" w:sz="0" w:space="0" w:color="auto"/>
      </w:divBdr>
      <w:divsChild>
        <w:div w:id="1660882969">
          <w:marLeft w:val="0"/>
          <w:marRight w:val="0"/>
          <w:marTop w:val="0"/>
          <w:marBottom w:val="0"/>
          <w:divBdr>
            <w:top w:val="none" w:sz="0" w:space="0" w:color="auto"/>
            <w:left w:val="none" w:sz="0" w:space="0" w:color="auto"/>
            <w:bottom w:val="none" w:sz="0" w:space="0" w:color="auto"/>
            <w:right w:val="none" w:sz="0" w:space="0" w:color="auto"/>
          </w:divBdr>
        </w:div>
        <w:div w:id="1928004650">
          <w:marLeft w:val="0"/>
          <w:marRight w:val="0"/>
          <w:marTop w:val="0"/>
          <w:marBottom w:val="0"/>
          <w:divBdr>
            <w:top w:val="none" w:sz="0" w:space="0" w:color="auto"/>
            <w:left w:val="none" w:sz="0" w:space="0" w:color="auto"/>
            <w:bottom w:val="none" w:sz="0" w:space="0" w:color="auto"/>
            <w:right w:val="none" w:sz="0" w:space="0" w:color="auto"/>
          </w:divBdr>
          <w:divsChild>
            <w:div w:id="720908365">
              <w:marLeft w:val="0"/>
              <w:marRight w:val="0"/>
              <w:marTop w:val="0"/>
              <w:marBottom w:val="0"/>
              <w:divBdr>
                <w:top w:val="none" w:sz="0" w:space="0" w:color="auto"/>
                <w:left w:val="none" w:sz="0" w:space="0" w:color="auto"/>
                <w:bottom w:val="none" w:sz="0" w:space="0" w:color="auto"/>
                <w:right w:val="none" w:sz="0" w:space="0" w:color="auto"/>
              </w:divBdr>
            </w:div>
            <w:div w:id="1186140334">
              <w:marLeft w:val="240"/>
              <w:marRight w:val="0"/>
              <w:marTop w:val="0"/>
              <w:marBottom w:val="0"/>
              <w:divBdr>
                <w:top w:val="none" w:sz="0" w:space="0" w:color="auto"/>
                <w:left w:val="none" w:sz="0" w:space="0" w:color="auto"/>
                <w:bottom w:val="none" w:sz="0" w:space="0" w:color="auto"/>
                <w:right w:val="none" w:sz="0" w:space="0" w:color="auto"/>
              </w:divBdr>
              <w:divsChild>
                <w:div w:id="1490517596">
                  <w:marLeft w:val="0"/>
                  <w:marRight w:val="0"/>
                  <w:marTop w:val="0"/>
                  <w:marBottom w:val="0"/>
                  <w:divBdr>
                    <w:top w:val="none" w:sz="0" w:space="0" w:color="auto"/>
                    <w:left w:val="none" w:sz="0" w:space="0" w:color="auto"/>
                    <w:bottom w:val="none" w:sz="0" w:space="0" w:color="auto"/>
                    <w:right w:val="none" w:sz="0" w:space="0" w:color="auto"/>
                  </w:divBdr>
                  <w:divsChild>
                    <w:div w:id="458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7209">
      <w:bodyDiv w:val="1"/>
      <w:marLeft w:val="0"/>
      <w:marRight w:val="0"/>
      <w:marTop w:val="0"/>
      <w:marBottom w:val="0"/>
      <w:divBdr>
        <w:top w:val="none" w:sz="0" w:space="0" w:color="auto"/>
        <w:left w:val="none" w:sz="0" w:space="0" w:color="auto"/>
        <w:bottom w:val="none" w:sz="0" w:space="0" w:color="auto"/>
        <w:right w:val="none" w:sz="0" w:space="0" w:color="auto"/>
      </w:divBdr>
    </w:div>
    <w:div w:id="1432042853">
      <w:bodyDiv w:val="1"/>
      <w:marLeft w:val="0"/>
      <w:marRight w:val="0"/>
      <w:marTop w:val="0"/>
      <w:marBottom w:val="0"/>
      <w:divBdr>
        <w:top w:val="none" w:sz="0" w:space="0" w:color="auto"/>
        <w:left w:val="none" w:sz="0" w:space="0" w:color="auto"/>
        <w:bottom w:val="none" w:sz="0" w:space="0" w:color="auto"/>
        <w:right w:val="none" w:sz="0" w:space="0" w:color="auto"/>
      </w:divBdr>
      <w:divsChild>
        <w:div w:id="1956054645">
          <w:marLeft w:val="0"/>
          <w:marRight w:val="0"/>
          <w:marTop w:val="120"/>
          <w:marBottom w:val="0"/>
          <w:divBdr>
            <w:top w:val="none" w:sz="0" w:space="0" w:color="auto"/>
            <w:left w:val="none" w:sz="0" w:space="0" w:color="auto"/>
            <w:bottom w:val="none" w:sz="0" w:space="0" w:color="auto"/>
            <w:right w:val="none" w:sz="0" w:space="0" w:color="auto"/>
          </w:divBdr>
        </w:div>
        <w:div w:id="837887177">
          <w:marLeft w:val="0"/>
          <w:marRight w:val="0"/>
          <w:marTop w:val="120"/>
          <w:marBottom w:val="0"/>
          <w:divBdr>
            <w:top w:val="none" w:sz="0" w:space="0" w:color="auto"/>
            <w:left w:val="none" w:sz="0" w:space="0" w:color="auto"/>
            <w:bottom w:val="none" w:sz="0" w:space="0" w:color="auto"/>
            <w:right w:val="none" w:sz="0" w:space="0" w:color="auto"/>
          </w:divBdr>
        </w:div>
      </w:divsChild>
    </w:div>
    <w:div w:id="1765803456">
      <w:bodyDiv w:val="1"/>
      <w:marLeft w:val="0"/>
      <w:marRight w:val="0"/>
      <w:marTop w:val="0"/>
      <w:marBottom w:val="0"/>
      <w:divBdr>
        <w:top w:val="none" w:sz="0" w:space="0" w:color="auto"/>
        <w:left w:val="none" w:sz="0" w:space="0" w:color="auto"/>
        <w:bottom w:val="none" w:sz="0" w:space="0" w:color="auto"/>
        <w:right w:val="none" w:sz="0" w:space="0" w:color="auto"/>
      </w:divBdr>
      <w:divsChild>
        <w:div w:id="1201092384">
          <w:marLeft w:val="0"/>
          <w:marRight w:val="0"/>
          <w:marTop w:val="0"/>
          <w:marBottom w:val="0"/>
          <w:divBdr>
            <w:top w:val="none" w:sz="0" w:space="0" w:color="auto"/>
            <w:left w:val="none" w:sz="0" w:space="0" w:color="auto"/>
            <w:bottom w:val="none" w:sz="0" w:space="0" w:color="auto"/>
            <w:right w:val="none" w:sz="0" w:space="0" w:color="auto"/>
          </w:divBdr>
          <w:divsChild>
            <w:div w:id="1832015077">
              <w:marLeft w:val="0"/>
              <w:marRight w:val="0"/>
              <w:marTop w:val="0"/>
              <w:marBottom w:val="0"/>
              <w:divBdr>
                <w:top w:val="none" w:sz="0" w:space="0" w:color="auto"/>
                <w:left w:val="none" w:sz="0" w:space="0" w:color="auto"/>
                <w:bottom w:val="none" w:sz="0" w:space="0" w:color="auto"/>
                <w:right w:val="none" w:sz="0" w:space="0" w:color="auto"/>
              </w:divBdr>
              <w:divsChild>
                <w:div w:id="1528786618">
                  <w:marLeft w:val="0"/>
                  <w:marRight w:val="0"/>
                  <w:marTop w:val="0"/>
                  <w:marBottom w:val="0"/>
                  <w:divBdr>
                    <w:top w:val="none" w:sz="0" w:space="0" w:color="auto"/>
                    <w:left w:val="none" w:sz="0" w:space="0" w:color="auto"/>
                    <w:bottom w:val="none" w:sz="0" w:space="0" w:color="auto"/>
                    <w:right w:val="none" w:sz="0" w:space="0" w:color="auto"/>
                  </w:divBdr>
                </w:div>
                <w:div w:id="251473859">
                  <w:marLeft w:val="0"/>
                  <w:marRight w:val="0"/>
                  <w:marTop w:val="0"/>
                  <w:marBottom w:val="0"/>
                  <w:divBdr>
                    <w:top w:val="none" w:sz="0" w:space="0" w:color="auto"/>
                    <w:left w:val="none" w:sz="0" w:space="0" w:color="auto"/>
                    <w:bottom w:val="none" w:sz="0" w:space="0" w:color="auto"/>
                    <w:right w:val="none" w:sz="0" w:space="0" w:color="auto"/>
                  </w:divBdr>
                </w:div>
              </w:divsChild>
            </w:div>
            <w:div w:id="1906328736">
              <w:marLeft w:val="0"/>
              <w:marRight w:val="0"/>
              <w:marTop w:val="0"/>
              <w:marBottom w:val="0"/>
              <w:divBdr>
                <w:top w:val="none" w:sz="0" w:space="0" w:color="auto"/>
                <w:left w:val="none" w:sz="0" w:space="0" w:color="auto"/>
                <w:bottom w:val="none" w:sz="0" w:space="0" w:color="auto"/>
                <w:right w:val="none" w:sz="0" w:space="0" w:color="auto"/>
              </w:divBdr>
              <w:divsChild>
                <w:div w:id="6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2012">
      <w:bodyDiv w:val="1"/>
      <w:marLeft w:val="0"/>
      <w:marRight w:val="0"/>
      <w:marTop w:val="0"/>
      <w:marBottom w:val="0"/>
      <w:divBdr>
        <w:top w:val="none" w:sz="0" w:space="0" w:color="auto"/>
        <w:left w:val="none" w:sz="0" w:space="0" w:color="auto"/>
        <w:bottom w:val="none" w:sz="0" w:space="0" w:color="auto"/>
        <w:right w:val="none" w:sz="0" w:space="0" w:color="auto"/>
      </w:divBdr>
      <w:divsChild>
        <w:div w:id="1784686212">
          <w:marLeft w:val="0"/>
          <w:marRight w:val="0"/>
          <w:marTop w:val="120"/>
          <w:marBottom w:val="0"/>
          <w:divBdr>
            <w:top w:val="none" w:sz="0" w:space="0" w:color="auto"/>
            <w:left w:val="none" w:sz="0" w:space="0" w:color="auto"/>
            <w:bottom w:val="none" w:sz="0" w:space="0" w:color="auto"/>
            <w:right w:val="none" w:sz="0" w:space="0" w:color="auto"/>
          </w:divBdr>
        </w:div>
        <w:div w:id="437603341">
          <w:marLeft w:val="0"/>
          <w:marRight w:val="0"/>
          <w:marTop w:val="120"/>
          <w:marBottom w:val="0"/>
          <w:divBdr>
            <w:top w:val="none" w:sz="0" w:space="0" w:color="auto"/>
            <w:left w:val="none" w:sz="0" w:space="0" w:color="auto"/>
            <w:bottom w:val="none" w:sz="0" w:space="0" w:color="auto"/>
            <w:right w:val="none" w:sz="0" w:space="0" w:color="auto"/>
          </w:divBdr>
        </w:div>
        <w:div w:id="611976756">
          <w:marLeft w:val="0"/>
          <w:marRight w:val="0"/>
          <w:marTop w:val="120"/>
          <w:marBottom w:val="0"/>
          <w:divBdr>
            <w:top w:val="none" w:sz="0" w:space="0" w:color="auto"/>
            <w:left w:val="none" w:sz="0" w:space="0" w:color="auto"/>
            <w:bottom w:val="none" w:sz="0" w:space="0" w:color="auto"/>
            <w:right w:val="none" w:sz="0" w:space="0" w:color="auto"/>
          </w:divBdr>
        </w:div>
        <w:div w:id="2092775951">
          <w:marLeft w:val="0"/>
          <w:marRight w:val="0"/>
          <w:marTop w:val="120"/>
          <w:marBottom w:val="0"/>
          <w:divBdr>
            <w:top w:val="none" w:sz="0" w:space="0" w:color="auto"/>
            <w:left w:val="none" w:sz="0" w:space="0" w:color="auto"/>
            <w:bottom w:val="none" w:sz="0" w:space="0" w:color="auto"/>
            <w:right w:val="none" w:sz="0" w:space="0" w:color="auto"/>
          </w:divBdr>
        </w:div>
        <w:div w:id="1743091910">
          <w:marLeft w:val="0"/>
          <w:marRight w:val="0"/>
          <w:marTop w:val="120"/>
          <w:marBottom w:val="0"/>
          <w:divBdr>
            <w:top w:val="none" w:sz="0" w:space="0" w:color="auto"/>
            <w:left w:val="none" w:sz="0" w:space="0" w:color="auto"/>
            <w:bottom w:val="none" w:sz="0" w:space="0" w:color="auto"/>
            <w:right w:val="none" w:sz="0" w:space="0" w:color="auto"/>
          </w:divBdr>
        </w:div>
        <w:div w:id="1949123582">
          <w:marLeft w:val="0"/>
          <w:marRight w:val="0"/>
          <w:marTop w:val="120"/>
          <w:marBottom w:val="0"/>
          <w:divBdr>
            <w:top w:val="none" w:sz="0" w:space="0" w:color="auto"/>
            <w:left w:val="none" w:sz="0" w:space="0" w:color="auto"/>
            <w:bottom w:val="none" w:sz="0" w:space="0" w:color="auto"/>
            <w:right w:val="none" w:sz="0" w:space="0" w:color="auto"/>
          </w:divBdr>
        </w:div>
        <w:div w:id="319889008">
          <w:marLeft w:val="0"/>
          <w:marRight w:val="0"/>
          <w:marTop w:val="120"/>
          <w:marBottom w:val="0"/>
          <w:divBdr>
            <w:top w:val="none" w:sz="0" w:space="0" w:color="auto"/>
            <w:left w:val="none" w:sz="0" w:space="0" w:color="auto"/>
            <w:bottom w:val="none" w:sz="0" w:space="0" w:color="auto"/>
            <w:right w:val="none" w:sz="0" w:space="0" w:color="auto"/>
          </w:divBdr>
        </w:div>
        <w:div w:id="926688440">
          <w:marLeft w:val="0"/>
          <w:marRight w:val="0"/>
          <w:marTop w:val="120"/>
          <w:marBottom w:val="0"/>
          <w:divBdr>
            <w:top w:val="none" w:sz="0" w:space="0" w:color="auto"/>
            <w:left w:val="none" w:sz="0" w:space="0" w:color="auto"/>
            <w:bottom w:val="none" w:sz="0" w:space="0" w:color="auto"/>
            <w:right w:val="none" w:sz="0" w:space="0" w:color="auto"/>
          </w:divBdr>
        </w:div>
        <w:div w:id="10370457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Cirincione</dc:creator>
  <cp:keywords/>
  <dc:description/>
  <cp:lastModifiedBy>Galvin-Riley, Stephanie (HCR)</cp:lastModifiedBy>
  <cp:revision>2</cp:revision>
  <dcterms:created xsi:type="dcterms:W3CDTF">2024-03-25T18:22:00Z</dcterms:created>
  <dcterms:modified xsi:type="dcterms:W3CDTF">2024-03-25T18:22:00Z</dcterms:modified>
</cp:coreProperties>
</file>