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20136" w14:textId="64879E51" w:rsidR="00E872B6" w:rsidRDefault="0072440F" w:rsidP="00B6163E">
      <w:pPr>
        <w:spacing w:after="0"/>
        <w:ind w:left="90"/>
        <w:jc w:val="center"/>
        <w:rPr>
          <w:b/>
          <w:sz w:val="24"/>
          <w:szCs w:val="24"/>
        </w:rPr>
      </w:pPr>
      <w:bookmarkStart w:id="0" w:name="_Hlk101354975"/>
      <w:r>
        <w:rPr>
          <w:b/>
          <w:sz w:val="24"/>
          <w:szCs w:val="24"/>
        </w:rPr>
        <w:t xml:space="preserve">HOME </w:t>
      </w:r>
      <w:r w:rsidR="00007A3E" w:rsidRPr="00EF608D">
        <w:rPr>
          <w:b/>
          <w:sz w:val="24"/>
          <w:szCs w:val="24"/>
        </w:rPr>
        <w:t>REFINANCE/SUBORDINATION</w:t>
      </w:r>
      <w:r w:rsidR="00D9253F">
        <w:rPr>
          <w:b/>
          <w:sz w:val="24"/>
          <w:szCs w:val="24"/>
        </w:rPr>
        <w:t xml:space="preserve"> REQUEST</w:t>
      </w:r>
    </w:p>
    <w:bookmarkEnd w:id="0"/>
    <w:p w14:paraId="457A5448" w14:textId="77777777" w:rsidR="00B6163E" w:rsidRDefault="00B6163E" w:rsidP="00B6163E">
      <w:pPr>
        <w:pStyle w:val="Default"/>
      </w:pPr>
    </w:p>
    <w:p w14:paraId="7C4D2C8F" w14:textId="7F961B2C" w:rsidR="00B6163E" w:rsidRPr="00B6163E" w:rsidRDefault="00B6163E" w:rsidP="00B6163E">
      <w:pPr>
        <w:spacing w:after="0"/>
        <w:rPr>
          <w:bCs/>
          <w:sz w:val="24"/>
          <w:szCs w:val="24"/>
        </w:rPr>
      </w:pPr>
      <w:r w:rsidRPr="00B6163E">
        <w:t xml:space="preserve">All HTFC subordination </w:t>
      </w:r>
      <w:r w:rsidR="00970123">
        <w:t>requests</w:t>
      </w:r>
      <w:r w:rsidRPr="00B6163E">
        <w:t xml:space="preserve"> must be approved </w:t>
      </w:r>
      <w:r w:rsidR="00970123">
        <w:t xml:space="preserve">by </w:t>
      </w:r>
      <w:r w:rsidRPr="00B6163E">
        <w:t>HOME staff. Local Program Administrators (LPAs) must submit requests on behalf of the homeowner ensuring the request meets one of the qualifying refinance criteria and is within HOME Program regulations. All requests must be reviewed and approved by the LPA.</w:t>
      </w:r>
    </w:p>
    <w:p w14:paraId="7B1D4CB8" w14:textId="77777777" w:rsidR="00B6163E" w:rsidRPr="00B6163E" w:rsidRDefault="00B6163E" w:rsidP="00753B64">
      <w:pPr>
        <w:spacing w:after="0"/>
        <w:rPr>
          <w:bCs/>
        </w:rPr>
      </w:pPr>
    </w:p>
    <w:p w14:paraId="67588F8B" w14:textId="6F787494" w:rsidR="00753B64" w:rsidRPr="00B6163E" w:rsidRDefault="00753B64" w:rsidP="00B6163E">
      <w:pPr>
        <w:spacing w:after="0"/>
        <w:ind w:right="-360"/>
        <w:rPr>
          <w:bCs/>
        </w:rPr>
      </w:pPr>
      <w:r w:rsidRPr="00B6163E">
        <w:rPr>
          <w:bCs/>
        </w:rPr>
        <w:t xml:space="preserve">This form is designed to provide the information necessary for responding to a request for the subordination of an HTFC note and mortgage to a subsequent note and mortgage made or to be delivered to another lender. </w:t>
      </w:r>
    </w:p>
    <w:p w14:paraId="7DF05126" w14:textId="77777777" w:rsidR="00753B64" w:rsidRPr="00B6163E" w:rsidRDefault="00753B64" w:rsidP="00753B64">
      <w:pPr>
        <w:spacing w:after="0"/>
        <w:rPr>
          <w:bCs/>
        </w:rPr>
      </w:pPr>
    </w:p>
    <w:p w14:paraId="39CAC9A3" w14:textId="023985BC" w:rsidR="00753B64" w:rsidRPr="00B6163E" w:rsidRDefault="00753B64" w:rsidP="00753B64">
      <w:pPr>
        <w:spacing w:after="0"/>
        <w:rPr>
          <w:bCs/>
        </w:rPr>
      </w:pPr>
      <w:r w:rsidRPr="00B6163E">
        <w:rPr>
          <w:bCs/>
        </w:rPr>
        <w:t>Please fill out the form completely. Incomplete forms will be returned. HTFC may require additional information. It is HTFC’s sole discretion to agree to subordinate its note and mortgage.</w:t>
      </w:r>
    </w:p>
    <w:p w14:paraId="7E91BEDD" w14:textId="77777777" w:rsidR="00CF55D6" w:rsidRPr="00B6163E" w:rsidRDefault="00CF55D6" w:rsidP="00007A3E">
      <w:pPr>
        <w:spacing w:after="0"/>
      </w:pPr>
    </w:p>
    <w:p w14:paraId="50252DC9" w14:textId="2593D4E0" w:rsidR="00D9253F" w:rsidRPr="00B6163E" w:rsidRDefault="00CF55D6" w:rsidP="00007A3E">
      <w:pPr>
        <w:spacing w:after="0"/>
      </w:pPr>
      <w:r w:rsidRPr="00B6163E">
        <w:t xml:space="preserve">Submit </w:t>
      </w:r>
      <w:r w:rsidR="00B6163E" w:rsidRPr="00B6163E">
        <w:t xml:space="preserve">this form and the mandatory attachments to </w:t>
      </w:r>
      <w:r w:rsidRPr="00B6163E">
        <w:t xml:space="preserve"> </w:t>
      </w:r>
      <w:hyperlink r:id="rId8" w:history="1">
        <w:r w:rsidR="00F6571C" w:rsidRPr="00B6163E">
          <w:rPr>
            <w:rStyle w:val="Hyperlink"/>
          </w:rPr>
          <w:t>HOMEProgram@hcr.ny.gov</w:t>
        </w:r>
      </w:hyperlink>
      <w:r w:rsidRPr="00B6163E">
        <w:t xml:space="preserve"> </w:t>
      </w:r>
    </w:p>
    <w:p w14:paraId="3D5A6890" w14:textId="77777777" w:rsidR="0072440F" w:rsidRPr="00B6163E" w:rsidRDefault="0072440F" w:rsidP="00007A3E">
      <w:pPr>
        <w:spacing w:after="0"/>
      </w:pPr>
    </w:p>
    <w:p w14:paraId="506A2F68" w14:textId="46C17718" w:rsidR="00D9253F" w:rsidRPr="00B6163E" w:rsidRDefault="00D9253F" w:rsidP="004553A3">
      <w:pPr>
        <w:spacing w:after="120"/>
      </w:pPr>
      <w:r w:rsidRPr="00B6163E">
        <w:t>Grantee</w:t>
      </w:r>
      <w:r w:rsidR="00B6163E" w:rsidRPr="00B6163E">
        <w:t xml:space="preserve">/LPA </w:t>
      </w:r>
      <w:r w:rsidRPr="00B6163E">
        <w:t>Name:</w:t>
      </w:r>
      <w:r w:rsidR="00792733" w:rsidRPr="00B6163E">
        <w:tab/>
        <w:t>___________________</w:t>
      </w:r>
      <w:r w:rsidR="004553A3">
        <w:tab/>
      </w:r>
      <w:r w:rsidR="004553A3">
        <w:tab/>
      </w:r>
      <w:r w:rsidR="004553A3" w:rsidRPr="00B6163E">
        <w:t>Contract Shars ID:___________________</w:t>
      </w:r>
    </w:p>
    <w:p w14:paraId="14A9937B" w14:textId="4AB96E18" w:rsidR="00007A3E" w:rsidRPr="00B6163E" w:rsidRDefault="004553A3" w:rsidP="004553A3">
      <w:pPr>
        <w:spacing w:after="120"/>
      </w:pPr>
      <w:r w:rsidRPr="00B6163E">
        <w:t>Address:</w:t>
      </w:r>
      <w:r w:rsidRPr="004553A3">
        <w:rPr>
          <w:u w:val="single"/>
        </w:rPr>
        <w:tab/>
      </w:r>
      <w:r w:rsidRPr="004553A3">
        <w:rPr>
          <w:u w:val="single"/>
        </w:rPr>
        <w:tab/>
      </w:r>
      <w:r>
        <w:rPr>
          <w:u w:val="single"/>
        </w:rPr>
        <w:tab/>
      </w:r>
      <w:r>
        <w:rPr>
          <w:u w:val="single"/>
        </w:rPr>
        <w:tab/>
      </w:r>
      <w:r>
        <w:rPr>
          <w:u w:val="single"/>
        </w:rPr>
        <w:tab/>
      </w:r>
      <w:r>
        <w:rPr>
          <w:u w:val="single"/>
        </w:rPr>
        <w:tab/>
      </w:r>
      <w:r>
        <w:rPr>
          <w:u w:val="single"/>
        </w:rPr>
        <w:tab/>
      </w:r>
      <w:r w:rsidR="00B6163E">
        <w:tab/>
      </w:r>
      <w:r w:rsidR="00007A3E" w:rsidRPr="00B6163E">
        <w:t>Activity Number:</w:t>
      </w:r>
      <w:r w:rsidR="00792733" w:rsidRPr="00B6163E">
        <w:t>____________</w:t>
      </w:r>
    </w:p>
    <w:p w14:paraId="07D33A0C" w14:textId="1314F3BD" w:rsidR="00372A62" w:rsidRPr="00372A62" w:rsidRDefault="00372A62" w:rsidP="004553A3">
      <w:pPr>
        <w:spacing w:after="120"/>
      </w:pPr>
      <w:r>
        <w:t>Homeowner’s name (</w:t>
      </w:r>
      <w:r>
        <w:rPr>
          <w:i/>
          <w:iCs/>
        </w:rPr>
        <w:t>first Initial, last name only</w:t>
      </w:r>
      <w:r w:rsidR="006B6012">
        <w:rPr>
          <w:i/>
          <w:iCs/>
        </w:rPr>
        <w:t>)</w:t>
      </w:r>
      <w:r w:rsidR="006B6012" w:rsidRPr="006B6012">
        <w:t>: _</w:t>
      </w:r>
      <w:r w:rsidRPr="006B6012">
        <w:t>_</w:t>
      </w:r>
      <w:r>
        <w:t>___________________________________________</w:t>
      </w:r>
    </w:p>
    <w:p w14:paraId="2FDF901D" w14:textId="3A632019" w:rsidR="006E56C4" w:rsidRPr="00B6163E" w:rsidRDefault="00007A3E" w:rsidP="004553A3">
      <w:pPr>
        <w:spacing w:after="120"/>
      </w:pPr>
      <w:r w:rsidRPr="00B6163E">
        <w:t>Purpose of Refinance:</w:t>
      </w:r>
      <w:r w:rsidR="00792733" w:rsidRPr="00B6163E">
        <w:tab/>
        <w:t>___________________</w:t>
      </w:r>
    </w:p>
    <w:p w14:paraId="2EA87E54" w14:textId="77777777" w:rsidR="0072440F" w:rsidRDefault="0072440F" w:rsidP="006E56C4">
      <w:pPr>
        <w:spacing w:after="0"/>
        <w:rPr>
          <w:b/>
          <w:i/>
          <w:sz w:val="24"/>
          <w:szCs w:val="24"/>
        </w:rPr>
      </w:pPr>
    </w:p>
    <w:p w14:paraId="11033589" w14:textId="77777777" w:rsidR="006E56C4" w:rsidRPr="006E56C4" w:rsidRDefault="006E56C4" w:rsidP="006E56C4">
      <w:pPr>
        <w:spacing w:after="0"/>
        <w:rPr>
          <w:b/>
          <w:i/>
          <w:sz w:val="24"/>
          <w:szCs w:val="24"/>
        </w:rPr>
      </w:pPr>
      <w:r w:rsidRPr="006E56C4">
        <w:rPr>
          <w:b/>
          <w:i/>
          <w:sz w:val="24"/>
          <w:szCs w:val="24"/>
        </w:rPr>
        <w:t>Refinance will only be considered for: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0"/>
      </w:tblGrid>
      <w:tr w:rsidR="004E3EAC" w14:paraId="41293BD9" w14:textId="77777777" w:rsidTr="004E3EAC">
        <w:tc>
          <w:tcPr>
            <w:tcW w:w="4810" w:type="dxa"/>
          </w:tcPr>
          <w:p w14:paraId="26D71715" w14:textId="5A333A12" w:rsidR="004E3EAC" w:rsidRPr="004E3EAC" w:rsidRDefault="004E3EAC" w:rsidP="00007A3E">
            <w:pPr>
              <w:pStyle w:val="ListParagraph"/>
              <w:numPr>
                <w:ilvl w:val="0"/>
                <w:numId w:val="1"/>
              </w:numPr>
              <w:rPr>
                <w:b/>
                <w:i/>
                <w:sz w:val="24"/>
                <w:szCs w:val="24"/>
              </w:rPr>
            </w:pPr>
            <w:r>
              <w:rPr>
                <w:b/>
                <w:i/>
                <w:sz w:val="24"/>
                <w:szCs w:val="24"/>
              </w:rPr>
              <w:t>L</w:t>
            </w:r>
            <w:r w:rsidRPr="006E56C4">
              <w:rPr>
                <w:b/>
                <w:i/>
                <w:sz w:val="24"/>
                <w:szCs w:val="24"/>
              </w:rPr>
              <w:t xml:space="preserve">ower interest rate, no </w:t>
            </w:r>
            <w:r>
              <w:rPr>
                <w:b/>
                <w:i/>
                <w:sz w:val="24"/>
                <w:szCs w:val="24"/>
              </w:rPr>
              <w:t>cash-out</w:t>
            </w:r>
          </w:p>
        </w:tc>
        <w:tc>
          <w:tcPr>
            <w:tcW w:w="4810" w:type="dxa"/>
          </w:tcPr>
          <w:p w14:paraId="249D49E9" w14:textId="7CE24CFD" w:rsidR="004E3EAC" w:rsidRPr="004E3EAC" w:rsidRDefault="004E3EAC" w:rsidP="004E3EAC">
            <w:pPr>
              <w:pStyle w:val="ListParagraph"/>
              <w:numPr>
                <w:ilvl w:val="0"/>
                <w:numId w:val="1"/>
              </w:numPr>
              <w:rPr>
                <w:sz w:val="24"/>
                <w:szCs w:val="24"/>
              </w:rPr>
            </w:pPr>
            <w:r w:rsidRPr="004E3EAC">
              <w:rPr>
                <w:b/>
                <w:i/>
                <w:sz w:val="24"/>
                <w:szCs w:val="24"/>
              </w:rPr>
              <w:t>Major education expense</w:t>
            </w:r>
          </w:p>
        </w:tc>
      </w:tr>
      <w:tr w:rsidR="004E3EAC" w14:paraId="6657861E" w14:textId="77777777" w:rsidTr="004E3EAC">
        <w:trPr>
          <w:trHeight w:val="359"/>
        </w:trPr>
        <w:tc>
          <w:tcPr>
            <w:tcW w:w="4810" w:type="dxa"/>
          </w:tcPr>
          <w:p w14:paraId="65E9C341" w14:textId="4DDE140C" w:rsidR="004E3EAC" w:rsidRPr="004E3EAC" w:rsidRDefault="004E3EAC" w:rsidP="00007A3E">
            <w:pPr>
              <w:pStyle w:val="ListParagraph"/>
              <w:numPr>
                <w:ilvl w:val="0"/>
                <w:numId w:val="1"/>
              </w:numPr>
              <w:rPr>
                <w:b/>
                <w:i/>
                <w:sz w:val="24"/>
                <w:szCs w:val="24"/>
              </w:rPr>
            </w:pPr>
            <w:r w:rsidRPr="006E56C4">
              <w:rPr>
                <w:b/>
                <w:i/>
                <w:sz w:val="24"/>
                <w:szCs w:val="24"/>
              </w:rPr>
              <w:t>Major home repair expense</w:t>
            </w:r>
          </w:p>
        </w:tc>
        <w:tc>
          <w:tcPr>
            <w:tcW w:w="4810" w:type="dxa"/>
          </w:tcPr>
          <w:p w14:paraId="53F48322" w14:textId="5BB3E6FA" w:rsidR="004E3EAC" w:rsidRDefault="004E3EAC" w:rsidP="004E3EAC">
            <w:pPr>
              <w:pStyle w:val="ListParagraph"/>
              <w:numPr>
                <w:ilvl w:val="0"/>
                <w:numId w:val="1"/>
              </w:numPr>
              <w:rPr>
                <w:sz w:val="24"/>
                <w:szCs w:val="24"/>
              </w:rPr>
            </w:pPr>
            <w:r w:rsidRPr="006E56C4">
              <w:rPr>
                <w:b/>
                <w:i/>
                <w:sz w:val="24"/>
                <w:szCs w:val="24"/>
              </w:rPr>
              <w:t>Major medical crisis expense</w:t>
            </w:r>
          </w:p>
        </w:tc>
      </w:tr>
    </w:tbl>
    <w:p w14:paraId="69B53B47" w14:textId="0DE02DE1" w:rsidR="006E56C4" w:rsidRDefault="006E56C4" w:rsidP="00007A3E">
      <w:pPr>
        <w:spacing w:after="0"/>
        <w:rPr>
          <w:sz w:val="24"/>
          <w:szCs w:val="24"/>
        </w:rPr>
      </w:pPr>
    </w:p>
    <w:p w14:paraId="6C4CDA77" w14:textId="19C28638" w:rsidR="004E3EAC" w:rsidRDefault="004E3EAC" w:rsidP="004E3EAC">
      <w:pPr>
        <w:spacing w:after="0"/>
        <w:rPr>
          <w:sz w:val="24"/>
          <w:szCs w:val="24"/>
        </w:rPr>
      </w:pPr>
      <w:r>
        <w:rPr>
          <w:sz w:val="24"/>
          <w:szCs w:val="24"/>
        </w:rPr>
        <w:t xml:space="preserve">Requests that contain </w:t>
      </w:r>
      <w:r w:rsidRPr="004E3EAC">
        <w:rPr>
          <w:b/>
          <w:bCs/>
          <w:sz w:val="24"/>
          <w:szCs w:val="24"/>
        </w:rPr>
        <w:t>“cash-out”</w:t>
      </w:r>
      <w:r>
        <w:rPr>
          <w:sz w:val="24"/>
          <w:szCs w:val="24"/>
        </w:rPr>
        <w:t xml:space="preserve"> will not be allowed and will be denied. </w:t>
      </w:r>
    </w:p>
    <w:p w14:paraId="5F384C9E" w14:textId="77777777" w:rsidR="004E3EAC" w:rsidRDefault="004E3EAC" w:rsidP="00007A3E">
      <w:pPr>
        <w:spacing w:after="0"/>
        <w:rPr>
          <w:sz w:val="24"/>
          <w:szCs w:val="24"/>
        </w:rPr>
      </w:pPr>
    </w:p>
    <w:p w14:paraId="68B0056E" w14:textId="77777777" w:rsidR="006E56C4" w:rsidRPr="006E56C4" w:rsidRDefault="006E56C4" w:rsidP="00007A3E">
      <w:pPr>
        <w:spacing w:after="0"/>
        <w:rPr>
          <w:b/>
          <w:sz w:val="24"/>
          <w:szCs w:val="24"/>
          <w:u w:val="single"/>
        </w:rPr>
      </w:pPr>
      <w:r>
        <w:rPr>
          <w:b/>
          <w:sz w:val="24"/>
          <w:szCs w:val="24"/>
          <w:u w:val="single"/>
        </w:rPr>
        <w:t>Current Mortgage Information</w:t>
      </w:r>
    </w:p>
    <w:p w14:paraId="43CD49B7" w14:textId="77777777" w:rsidR="00007A3E" w:rsidRPr="00EF608D" w:rsidRDefault="00007A3E" w:rsidP="00007A3E">
      <w:pPr>
        <w:spacing w:after="0"/>
        <w:rPr>
          <w:sz w:val="24"/>
          <w:szCs w:val="24"/>
        </w:rPr>
      </w:pPr>
      <w:r w:rsidRPr="00EF608D">
        <w:rPr>
          <w:sz w:val="24"/>
          <w:szCs w:val="24"/>
        </w:rPr>
        <w:t>Unpaid Principal Balance:</w:t>
      </w:r>
      <w:r w:rsidR="00792733">
        <w:rPr>
          <w:sz w:val="24"/>
          <w:szCs w:val="24"/>
        </w:rPr>
        <w:tab/>
        <w:t>$</w:t>
      </w:r>
      <w:r w:rsidR="003B3187" w:rsidRPr="00EF608D">
        <w:rPr>
          <w:sz w:val="24"/>
          <w:szCs w:val="24"/>
        </w:rPr>
        <w:t xml:space="preserve"> </w:t>
      </w:r>
      <w:r w:rsidR="00792733" w:rsidRPr="00792733">
        <w:rPr>
          <w:sz w:val="24"/>
          <w:szCs w:val="24"/>
        </w:rPr>
        <w:t>___________________</w:t>
      </w:r>
    </w:p>
    <w:p w14:paraId="3591DBE1" w14:textId="77777777" w:rsidR="00007A3E" w:rsidRPr="00EF608D" w:rsidRDefault="00007A3E" w:rsidP="00007A3E">
      <w:pPr>
        <w:spacing w:after="0"/>
        <w:rPr>
          <w:sz w:val="24"/>
          <w:szCs w:val="24"/>
        </w:rPr>
      </w:pPr>
      <w:r w:rsidRPr="00EF608D">
        <w:rPr>
          <w:sz w:val="24"/>
          <w:szCs w:val="24"/>
        </w:rPr>
        <w:t>Original Interest Rate:</w:t>
      </w:r>
      <w:r w:rsidR="00792733">
        <w:rPr>
          <w:sz w:val="24"/>
          <w:szCs w:val="24"/>
        </w:rPr>
        <w:tab/>
      </w:r>
      <w:r w:rsidR="00792733">
        <w:rPr>
          <w:sz w:val="24"/>
          <w:szCs w:val="24"/>
        </w:rPr>
        <w:tab/>
      </w:r>
      <w:r w:rsidR="00792733" w:rsidRPr="00792733">
        <w:rPr>
          <w:sz w:val="24"/>
          <w:szCs w:val="24"/>
        </w:rPr>
        <w:t>___________________</w:t>
      </w:r>
    </w:p>
    <w:p w14:paraId="37AD1DE1" w14:textId="77777777" w:rsidR="003B3187" w:rsidRPr="00EF608D" w:rsidRDefault="003B3187" w:rsidP="00007A3E">
      <w:pPr>
        <w:spacing w:after="0"/>
        <w:rPr>
          <w:sz w:val="24"/>
          <w:szCs w:val="24"/>
        </w:rPr>
      </w:pPr>
      <w:r w:rsidRPr="00EF608D">
        <w:rPr>
          <w:sz w:val="24"/>
          <w:szCs w:val="24"/>
        </w:rPr>
        <w:t>____ Fixed</w:t>
      </w:r>
      <w:r w:rsidRPr="00EF608D">
        <w:rPr>
          <w:sz w:val="24"/>
          <w:szCs w:val="24"/>
        </w:rPr>
        <w:tab/>
        <w:t>_____Variable</w:t>
      </w:r>
    </w:p>
    <w:p w14:paraId="07602419" w14:textId="77777777" w:rsidR="00007A3E" w:rsidRDefault="00007A3E" w:rsidP="00007A3E">
      <w:pPr>
        <w:spacing w:after="0"/>
        <w:rPr>
          <w:sz w:val="24"/>
          <w:szCs w:val="24"/>
        </w:rPr>
      </w:pPr>
      <w:r w:rsidRPr="00EF608D">
        <w:rPr>
          <w:sz w:val="24"/>
          <w:szCs w:val="24"/>
        </w:rPr>
        <w:t>Original Principal &amp; Interest Monthly Payment</w:t>
      </w:r>
      <w:r w:rsidR="003B3187" w:rsidRPr="00EF608D">
        <w:rPr>
          <w:sz w:val="24"/>
          <w:szCs w:val="24"/>
        </w:rPr>
        <w:t>:</w:t>
      </w:r>
      <w:r w:rsidR="00792733">
        <w:rPr>
          <w:sz w:val="24"/>
          <w:szCs w:val="24"/>
        </w:rPr>
        <w:tab/>
        <w:t>$</w:t>
      </w:r>
      <w:r w:rsidR="00792733" w:rsidRPr="00792733">
        <w:rPr>
          <w:sz w:val="24"/>
          <w:szCs w:val="24"/>
        </w:rPr>
        <w:t>___________________</w:t>
      </w:r>
    </w:p>
    <w:p w14:paraId="0E558104" w14:textId="77777777" w:rsidR="0047544E" w:rsidRDefault="0047544E" w:rsidP="00007A3E">
      <w:pPr>
        <w:spacing w:after="0"/>
        <w:rPr>
          <w:sz w:val="24"/>
          <w:szCs w:val="24"/>
        </w:rPr>
      </w:pPr>
      <w:r>
        <w:rPr>
          <w:sz w:val="24"/>
          <w:szCs w:val="24"/>
        </w:rPr>
        <w:t>Balance of Term Remaining:</w:t>
      </w:r>
      <w:r w:rsidR="00792733">
        <w:rPr>
          <w:sz w:val="24"/>
          <w:szCs w:val="24"/>
        </w:rPr>
        <w:tab/>
      </w:r>
      <w:r w:rsidR="00792733" w:rsidRPr="00792733">
        <w:rPr>
          <w:sz w:val="24"/>
          <w:szCs w:val="24"/>
        </w:rPr>
        <w:t>___________________</w:t>
      </w:r>
    </w:p>
    <w:p w14:paraId="01433732" w14:textId="77777777" w:rsidR="0047544E" w:rsidRPr="00EF608D" w:rsidRDefault="0047544E" w:rsidP="00007A3E">
      <w:pPr>
        <w:spacing w:after="0"/>
        <w:rPr>
          <w:sz w:val="24"/>
          <w:szCs w:val="24"/>
        </w:rPr>
      </w:pPr>
      <w:r>
        <w:rPr>
          <w:sz w:val="24"/>
          <w:szCs w:val="24"/>
        </w:rPr>
        <w:t>Note &amp; Mortgage Lien Holder (Grantee or HTF):</w:t>
      </w:r>
      <w:r w:rsidR="00792733" w:rsidRPr="00792733">
        <w:t xml:space="preserve"> </w:t>
      </w:r>
      <w:r w:rsidR="00792733" w:rsidRPr="00792733">
        <w:rPr>
          <w:sz w:val="24"/>
          <w:szCs w:val="24"/>
        </w:rPr>
        <w:t>___________________</w:t>
      </w:r>
      <w:r w:rsidR="00792733">
        <w:rPr>
          <w:sz w:val="24"/>
          <w:szCs w:val="24"/>
        </w:rPr>
        <w:tab/>
      </w:r>
      <w:r>
        <w:rPr>
          <w:sz w:val="24"/>
          <w:szCs w:val="24"/>
        </w:rPr>
        <w:tab/>
      </w:r>
    </w:p>
    <w:p w14:paraId="0AA92A3F" w14:textId="77777777" w:rsidR="0072440F" w:rsidRDefault="0072440F" w:rsidP="00007A3E">
      <w:pPr>
        <w:spacing w:after="0"/>
        <w:rPr>
          <w:i/>
          <w:sz w:val="24"/>
          <w:szCs w:val="24"/>
        </w:rPr>
      </w:pPr>
    </w:p>
    <w:p w14:paraId="16C66564" w14:textId="25876355" w:rsidR="00007A3E" w:rsidRPr="0072440F" w:rsidRDefault="0072440F" w:rsidP="00007A3E">
      <w:pPr>
        <w:spacing w:after="0"/>
        <w:rPr>
          <w:i/>
          <w:sz w:val="24"/>
          <w:szCs w:val="24"/>
        </w:rPr>
      </w:pPr>
      <w:r w:rsidRPr="0072440F">
        <w:rPr>
          <w:i/>
          <w:sz w:val="24"/>
          <w:szCs w:val="24"/>
        </w:rPr>
        <w:t xml:space="preserve">Please note, if homeowner </w:t>
      </w:r>
      <w:r>
        <w:rPr>
          <w:i/>
          <w:sz w:val="24"/>
          <w:szCs w:val="24"/>
        </w:rPr>
        <w:t>received</w:t>
      </w:r>
      <w:r w:rsidRPr="0072440F">
        <w:rPr>
          <w:i/>
          <w:sz w:val="24"/>
          <w:szCs w:val="24"/>
        </w:rPr>
        <w:t xml:space="preserve"> </w:t>
      </w:r>
      <w:r w:rsidR="00E173BA">
        <w:rPr>
          <w:i/>
          <w:sz w:val="24"/>
          <w:szCs w:val="24"/>
        </w:rPr>
        <w:t xml:space="preserve">a </w:t>
      </w:r>
      <w:r w:rsidRPr="0072440F">
        <w:rPr>
          <w:i/>
          <w:sz w:val="24"/>
          <w:szCs w:val="24"/>
        </w:rPr>
        <w:t xml:space="preserve">loan modification, </w:t>
      </w:r>
      <w:proofErr w:type="gramStart"/>
      <w:r w:rsidRPr="0072440F">
        <w:rPr>
          <w:i/>
          <w:sz w:val="24"/>
          <w:szCs w:val="24"/>
        </w:rPr>
        <w:t>in order to</w:t>
      </w:r>
      <w:proofErr w:type="gramEnd"/>
      <w:r w:rsidRPr="0072440F">
        <w:rPr>
          <w:i/>
          <w:sz w:val="24"/>
          <w:szCs w:val="24"/>
        </w:rPr>
        <w:t xml:space="preserve"> qualify for subordination, at least 6 months of successful payments must have been paid to date.</w:t>
      </w:r>
    </w:p>
    <w:p w14:paraId="542C7CA4" w14:textId="77777777" w:rsidR="0072440F" w:rsidRDefault="0072440F" w:rsidP="00007A3E">
      <w:pPr>
        <w:spacing w:after="0"/>
        <w:rPr>
          <w:sz w:val="24"/>
          <w:szCs w:val="24"/>
        </w:rPr>
      </w:pPr>
    </w:p>
    <w:p w14:paraId="49B67077" w14:textId="77777777" w:rsidR="006E56C4" w:rsidRPr="00D9253F" w:rsidRDefault="006E56C4" w:rsidP="00007A3E">
      <w:pPr>
        <w:spacing w:after="0"/>
        <w:rPr>
          <w:b/>
          <w:sz w:val="24"/>
          <w:szCs w:val="24"/>
          <w:u w:val="single"/>
        </w:rPr>
      </w:pPr>
      <w:r w:rsidRPr="00D9253F">
        <w:rPr>
          <w:b/>
          <w:sz w:val="24"/>
          <w:szCs w:val="24"/>
          <w:u w:val="single"/>
        </w:rPr>
        <w:t>Proposed Mortgage Information</w:t>
      </w:r>
    </w:p>
    <w:p w14:paraId="77054EF5" w14:textId="77777777" w:rsidR="00007A3E" w:rsidRPr="00EF608D" w:rsidRDefault="00007A3E" w:rsidP="00007A3E">
      <w:pPr>
        <w:spacing w:after="0"/>
        <w:rPr>
          <w:sz w:val="24"/>
          <w:szCs w:val="24"/>
        </w:rPr>
      </w:pPr>
      <w:r w:rsidRPr="00EF608D">
        <w:rPr>
          <w:sz w:val="24"/>
          <w:szCs w:val="24"/>
        </w:rPr>
        <w:t>Refinanced Loan Amount:</w:t>
      </w:r>
      <w:r w:rsidR="00792733">
        <w:rPr>
          <w:sz w:val="24"/>
          <w:szCs w:val="24"/>
        </w:rPr>
        <w:tab/>
        <w:t>$</w:t>
      </w:r>
      <w:r w:rsidR="00792733" w:rsidRPr="00792733">
        <w:rPr>
          <w:sz w:val="24"/>
          <w:szCs w:val="24"/>
        </w:rPr>
        <w:t>___________________</w:t>
      </w:r>
    </w:p>
    <w:p w14:paraId="21B30305" w14:textId="77777777" w:rsidR="00007A3E" w:rsidRPr="00EF608D" w:rsidRDefault="00103992" w:rsidP="00007A3E">
      <w:pPr>
        <w:spacing w:after="0"/>
        <w:rPr>
          <w:sz w:val="24"/>
          <w:szCs w:val="24"/>
        </w:rPr>
      </w:pPr>
      <w:r w:rsidRPr="00EF608D">
        <w:rPr>
          <w:sz w:val="24"/>
          <w:szCs w:val="24"/>
        </w:rPr>
        <w:t>Refinanced Interest Rate:</w:t>
      </w:r>
      <w:r w:rsidR="00792733">
        <w:rPr>
          <w:sz w:val="24"/>
          <w:szCs w:val="24"/>
        </w:rPr>
        <w:tab/>
      </w:r>
      <w:r w:rsidR="00792733" w:rsidRPr="00792733">
        <w:rPr>
          <w:sz w:val="24"/>
          <w:szCs w:val="24"/>
        </w:rPr>
        <w:t>___________________</w:t>
      </w:r>
    </w:p>
    <w:p w14:paraId="6B878D96" w14:textId="77777777" w:rsidR="00103992" w:rsidRPr="00EF608D" w:rsidRDefault="00103992" w:rsidP="00007A3E">
      <w:pPr>
        <w:spacing w:after="0"/>
        <w:rPr>
          <w:sz w:val="24"/>
          <w:szCs w:val="24"/>
        </w:rPr>
      </w:pPr>
      <w:r w:rsidRPr="00EF608D">
        <w:rPr>
          <w:sz w:val="24"/>
          <w:szCs w:val="24"/>
        </w:rPr>
        <w:t>____ Fixed</w:t>
      </w:r>
      <w:r w:rsidRPr="00EF608D">
        <w:rPr>
          <w:sz w:val="24"/>
          <w:szCs w:val="24"/>
        </w:rPr>
        <w:tab/>
        <w:t>____Variable</w:t>
      </w:r>
    </w:p>
    <w:p w14:paraId="4A4FAB3A" w14:textId="77777777" w:rsidR="003B3187" w:rsidRDefault="003B3187" w:rsidP="00007A3E">
      <w:pPr>
        <w:spacing w:after="0"/>
        <w:rPr>
          <w:sz w:val="24"/>
          <w:szCs w:val="24"/>
        </w:rPr>
      </w:pPr>
      <w:r w:rsidRPr="00EF608D">
        <w:rPr>
          <w:sz w:val="24"/>
          <w:szCs w:val="24"/>
        </w:rPr>
        <w:t>Refinanced Principal &amp; Interest Monthly Payment:</w:t>
      </w:r>
      <w:r w:rsidR="00792733">
        <w:rPr>
          <w:sz w:val="24"/>
          <w:szCs w:val="24"/>
        </w:rPr>
        <w:tab/>
        <w:t>$</w:t>
      </w:r>
      <w:r w:rsidR="00792733" w:rsidRPr="00792733">
        <w:rPr>
          <w:sz w:val="24"/>
          <w:szCs w:val="24"/>
        </w:rPr>
        <w:t>___________________</w:t>
      </w:r>
    </w:p>
    <w:p w14:paraId="6D68B419" w14:textId="77777777" w:rsidR="0047544E" w:rsidRPr="00EF608D" w:rsidRDefault="0047544E" w:rsidP="00007A3E">
      <w:pPr>
        <w:spacing w:after="0"/>
        <w:rPr>
          <w:sz w:val="24"/>
          <w:szCs w:val="24"/>
        </w:rPr>
      </w:pPr>
      <w:r>
        <w:rPr>
          <w:sz w:val="24"/>
          <w:szCs w:val="24"/>
        </w:rPr>
        <w:lastRenderedPageBreak/>
        <w:t>Term:</w:t>
      </w:r>
      <w:r w:rsidR="00792733">
        <w:rPr>
          <w:sz w:val="24"/>
          <w:szCs w:val="24"/>
        </w:rPr>
        <w:tab/>
      </w:r>
      <w:r w:rsidR="00792733" w:rsidRPr="00792733">
        <w:rPr>
          <w:sz w:val="24"/>
          <w:szCs w:val="24"/>
        </w:rPr>
        <w:t>___________________</w:t>
      </w:r>
    </w:p>
    <w:p w14:paraId="64D20FBA" w14:textId="77777777" w:rsidR="00007A3E" w:rsidRDefault="00007A3E" w:rsidP="00007A3E">
      <w:pPr>
        <w:spacing w:after="0"/>
        <w:rPr>
          <w:sz w:val="24"/>
          <w:szCs w:val="24"/>
        </w:rPr>
      </w:pPr>
    </w:p>
    <w:p w14:paraId="69B23B18" w14:textId="187930F5" w:rsidR="00007A3E" w:rsidRPr="00E953C8" w:rsidRDefault="0053538F" w:rsidP="00007A3E">
      <w:pPr>
        <w:spacing w:after="0"/>
        <w:rPr>
          <w:b/>
          <w:bCs/>
          <w:i/>
          <w:sz w:val="24"/>
          <w:szCs w:val="24"/>
        </w:rPr>
      </w:pPr>
      <w:r>
        <w:rPr>
          <w:b/>
          <w:bCs/>
          <w:i/>
          <w:sz w:val="24"/>
          <w:szCs w:val="24"/>
        </w:rPr>
        <w:t>T</w:t>
      </w:r>
      <w:r w:rsidR="00007A3E" w:rsidRPr="00E953C8">
        <w:rPr>
          <w:b/>
          <w:bCs/>
          <w:i/>
          <w:sz w:val="24"/>
          <w:szCs w:val="24"/>
        </w:rPr>
        <w:t xml:space="preserve">he Unpaid Principal Balance, Closing Costs, </w:t>
      </w:r>
      <w:r>
        <w:rPr>
          <w:b/>
          <w:bCs/>
          <w:i/>
          <w:sz w:val="24"/>
          <w:szCs w:val="24"/>
        </w:rPr>
        <w:t xml:space="preserve">and </w:t>
      </w:r>
      <w:r w:rsidR="003D781F" w:rsidRPr="00E953C8">
        <w:rPr>
          <w:b/>
          <w:bCs/>
          <w:i/>
          <w:sz w:val="24"/>
          <w:szCs w:val="24"/>
        </w:rPr>
        <w:t>qualified</w:t>
      </w:r>
      <w:r w:rsidR="00007A3E" w:rsidRPr="00E953C8">
        <w:rPr>
          <w:b/>
          <w:bCs/>
          <w:i/>
          <w:sz w:val="24"/>
          <w:szCs w:val="24"/>
        </w:rPr>
        <w:t xml:space="preserve"> </w:t>
      </w:r>
      <w:r>
        <w:rPr>
          <w:b/>
          <w:bCs/>
          <w:i/>
          <w:sz w:val="24"/>
          <w:szCs w:val="24"/>
        </w:rPr>
        <w:t xml:space="preserve">expenses must </w:t>
      </w:r>
      <w:r w:rsidR="00007A3E" w:rsidRPr="00E953C8">
        <w:rPr>
          <w:b/>
          <w:bCs/>
          <w:i/>
          <w:sz w:val="24"/>
          <w:szCs w:val="24"/>
        </w:rPr>
        <w:t>tally to</w:t>
      </w:r>
      <w:r>
        <w:rPr>
          <w:b/>
          <w:bCs/>
          <w:i/>
          <w:sz w:val="24"/>
          <w:szCs w:val="24"/>
        </w:rPr>
        <w:t xml:space="preserve"> equal </w:t>
      </w:r>
      <w:r w:rsidR="00007A3E" w:rsidRPr="00E953C8">
        <w:rPr>
          <w:b/>
          <w:bCs/>
          <w:i/>
          <w:sz w:val="24"/>
          <w:szCs w:val="24"/>
        </w:rPr>
        <w:t>Refinanced Loan Amount</w:t>
      </w:r>
      <w:r w:rsidR="00E953C8">
        <w:rPr>
          <w:b/>
          <w:bCs/>
          <w:i/>
          <w:sz w:val="24"/>
          <w:szCs w:val="24"/>
        </w:rPr>
        <w:t xml:space="preserve">. </w:t>
      </w:r>
      <w:r w:rsidR="0047544E" w:rsidRPr="00E953C8">
        <w:rPr>
          <w:b/>
          <w:bCs/>
          <w:i/>
          <w:sz w:val="24"/>
          <w:szCs w:val="24"/>
        </w:rPr>
        <w:tab/>
      </w:r>
    </w:p>
    <w:p w14:paraId="0EC484E5" w14:textId="77777777" w:rsidR="00B6163E" w:rsidRDefault="00B6163E" w:rsidP="00007A3E">
      <w:pPr>
        <w:spacing w:after="0"/>
        <w:rPr>
          <w:sz w:val="24"/>
          <w:szCs w:val="24"/>
        </w:rPr>
      </w:pPr>
    </w:p>
    <w:p w14:paraId="7591F077" w14:textId="3B96443C" w:rsidR="00007A3E" w:rsidRPr="00EF608D" w:rsidRDefault="003B3187" w:rsidP="00007A3E">
      <w:pPr>
        <w:spacing w:after="0"/>
        <w:rPr>
          <w:sz w:val="24"/>
          <w:szCs w:val="24"/>
        </w:rPr>
      </w:pPr>
      <w:proofErr w:type="spellStart"/>
      <w:r w:rsidRPr="00EF608D">
        <w:rPr>
          <w:sz w:val="24"/>
          <w:szCs w:val="24"/>
        </w:rPr>
        <w:t>UnPaid</w:t>
      </w:r>
      <w:proofErr w:type="spellEnd"/>
      <w:r w:rsidRPr="00EF608D">
        <w:rPr>
          <w:sz w:val="24"/>
          <w:szCs w:val="24"/>
        </w:rPr>
        <w:t xml:space="preserve"> Pri</w:t>
      </w:r>
      <w:r w:rsidR="0047544E">
        <w:rPr>
          <w:sz w:val="24"/>
          <w:szCs w:val="24"/>
        </w:rPr>
        <w:t>n</w:t>
      </w:r>
      <w:r w:rsidRPr="00EF608D">
        <w:rPr>
          <w:sz w:val="24"/>
          <w:szCs w:val="24"/>
        </w:rPr>
        <w:t>cipal Balance</w:t>
      </w:r>
      <w:r w:rsidR="0047544E">
        <w:rPr>
          <w:sz w:val="24"/>
          <w:szCs w:val="24"/>
        </w:rPr>
        <w:t>:</w:t>
      </w:r>
      <w:r w:rsidR="000448E0">
        <w:rPr>
          <w:sz w:val="24"/>
          <w:szCs w:val="24"/>
        </w:rPr>
        <w:tab/>
        <w:t>$__________</w:t>
      </w:r>
      <w:r w:rsidR="0047544E">
        <w:rPr>
          <w:sz w:val="24"/>
          <w:szCs w:val="24"/>
        </w:rPr>
        <w:tab/>
      </w:r>
    </w:p>
    <w:p w14:paraId="7AC302E2" w14:textId="77777777" w:rsidR="000448E0" w:rsidRDefault="003B3187" w:rsidP="00007A3E">
      <w:pPr>
        <w:spacing w:after="0"/>
        <w:rPr>
          <w:sz w:val="24"/>
          <w:szCs w:val="24"/>
        </w:rPr>
      </w:pPr>
      <w:r w:rsidRPr="00EF608D">
        <w:rPr>
          <w:sz w:val="24"/>
          <w:szCs w:val="24"/>
        </w:rPr>
        <w:t>Closing Costs</w:t>
      </w:r>
      <w:r w:rsidR="0047544E">
        <w:rPr>
          <w:sz w:val="24"/>
          <w:szCs w:val="24"/>
        </w:rPr>
        <w:t>:</w:t>
      </w:r>
      <w:r w:rsidR="0047544E">
        <w:rPr>
          <w:sz w:val="24"/>
          <w:szCs w:val="24"/>
        </w:rPr>
        <w:tab/>
      </w:r>
      <w:r w:rsidR="000448E0">
        <w:rPr>
          <w:sz w:val="24"/>
          <w:szCs w:val="24"/>
        </w:rPr>
        <w:tab/>
      </w:r>
      <w:r w:rsidR="000448E0">
        <w:rPr>
          <w:sz w:val="24"/>
          <w:szCs w:val="24"/>
        </w:rPr>
        <w:tab/>
        <w:t>$__________</w:t>
      </w:r>
    </w:p>
    <w:p w14:paraId="26528978" w14:textId="77777777" w:rsidR="00D9253F" w:rsidRDefault="00D9253F" w:rsidP="00007A3E">
      <w:pPr>
        <w:spacing w:after="0"/>
        <w:rPr>
          <w:sz w:val="24"/>
          <w:szCs w:val="24"/>
        </w:rPr>
      </w:pPr>
      <w:r>
        <w:rPr>
          <w:sz w:val="24"/>
          <w:szCs w:val="24"/>
        </w:rPr>
        <w:t>Qualified Expense</w:t>
      </w:r>
      <w:r>
        <w:rPr>
          <w:sz w:val="24"/>
          <w:szCs w:val="24"/>
        </w:rPr>
        <w:tab/>
      </w:r>
      <w:r>
        <w:rPr>
          <w:sz w:val="24"/>
          <w:szCs w:val="24"/>
        </w:rPr>
        <w:tab/>
        <w:t>$__________</w:t>
      </w:r>
      <w:r>
        <w:rPr>
          <w:sz w:val="24"/>
          <w:szCs w:val="24"/>
        </w:rPr>
        <w:tab/>
      </w:r>
      <w:r>
        <w:rPr>
          <w:sz w:val="24"/>
          <w:szCs w:val="24"/>
        </w:rPr>
        <w:tab/>
        <w:t xml:space="preserve">Please identify </w:t>
      </w:r>
      <w:r w:rsidR="003D781F">
        <w:rPr>
          <w:sz w:val="24"/>
          <w:szCs w:val="24"/>
        </w:rPr>
        <w:t>Expense</w:t>
      </w:r>
      <w:r>
        <w:rPr>
          <w:sz w:val="24"/>
          <w:szCs w:val="24"/>
        </w:rPr>
        <w:t xml:space="preserve"> ______________</w:t>
      </w:r>
    </w:p>
    <w:p w14:paraId="477093B0" w14:textId="09298166" w:rsidR="003B3187" w:rsidRPr="00EF608D" w:rsidRDefault="000448E0" w:rsidP="00007A3E">
      <w:pPr>
        <w:spacing w:after="0"/>
        <w:rPr>
          <w:sz w:val="24"/>
          <w:szCs w:val="24"/>
        </w:rPr>
      </w:pPr>
      <w:r>
        <w:rPr>
          <w:sz w:val="24"/>
          <w:szCs w:val="24"/>
        </w:rPr>
        <w:t>Total:</w:t>
      </w:r>
      <w:r w:rsidR="0047544E">
        <w:rPr>
          <w:sz w:val="24"/>
          <w:szCs w:val="24"/>
        </w:rPr>
        <w:tab/>
      </w:r>
      <w:r w:rsidR="0047544E">
        <w:rPr>
          <w:sz w:val="24"/>
          <w:szCs w:val="24"/>
        </w:rPr>
        <w:tab/>
      </w:r>
      <w:r>
        <w:rPr>
          <w:sz w:val="24"/>
          <w:szCs w:val="24"/>
        </w:rPr>
        <w:tab/>
      </w:r>
      <w:r>
        <w:rPr>
          <w:sz w:val="24"/>
          <w:szCs w:val="24"/>
        </w:rPr>
        <w:tab/>
        <w:t>$__________</w:t>
      </w:r>
      <w:r w:rsidR="00074027">
        <w:rPr>
          <w:sz w:val="24"/>
          <w:szCs w:val="24"/>
        </w:rPr>
        <w:tab/>
      </w:r>
      <w:r w:rsidR="00074027">
        <w:rPr>
          <w:sz w:val="24"/>
          <w:szCs w:val="24"/>
        </w:rPr>
        <w:tab/>
        <w:t xml:space="preserve"> </w:t>
      </w:r>
    </w:p>
    <w:p w14:paraId="71970F12" w14:textId="77777777" w:rsidR="00753B64" w:rsidRDefault="00753B64" w:rsidP="00007A3E">
      <w:pPr>
        <w:spacing w:after="0"/>
        <w:rPr>
          <w:b/>
          <w:sz w:val="24"/>
          <w:szCs w:val="24"/>
          <w:u w:val="single"/>
        </w:rPr>
      </w:pPr>
    </w:p>
    <w:p w14:paraId="22194CB2" w14:textId="77777777" w:rsidR="00B6163E" w:rsidRDefault="00B6163E" w:rsidP="00007A3E">
      <w:pPr>
        <w:spacing w:after="0"/>
        <w:rPr>
          <w:b/>
          <w:sz w:val="24"/>
          <w:szCs w:val="24"/>
          <w:u w:val="single"/>
        </w:rPr>
      </w:pPr>
    </w:p>
    <w:p w14:paraId="08AFC586" w14:textId="242B0987" w:rsidR="00007A3E" w:rsidRPr="00EF608D" w:rsidRDefault="00007A3E" w:rsidP="00007A3E">
      <w:pPr>
        <w:spacing w:after="0"/>
        <w:rPr>
          <w:b/>
          <w:sz w:val="24"/>
          <w:szCs w:val="24"/>
          <w:u w:val="single"/>
        </w:rPr>
      </w:pPr>
      <w:r w:rsidRPr="00EF608D">
        <w:rPr>
          <w:b/>
          <w:sz w:val="24"/>
          <w:szCs w:val="24"/>
          <w:u w:val="single"/>
        </w:rPr>
        <w:t>Mandatory Attachments</w:t>
      </w:r>
      <w:r w:rsidR="00243F20">
        <w:rPr>
          <w:b/>
          <w:sz w:val="24"/>
          <w:szCs w:val="24"/>
          <w:u w:val="single"/>
        </w:rPr>
        <w:t xml:space="preserve"> </w:t>
      </w:r>
    </w:p>
    <w:p w14:paraId="6482EC2F" w14:textId="4E4F143F" w:rsidR="00A10F03" w:rsidRPr="00EF608D" w:rsidRDefault="00EF608D" w:rsidP="00ED0740">
      <w:pPr>
        <w:spacing w:after="0"/>
        <w:rPr>
          <w:sz w:val="24"/>
          <w:szCs w:val="24"/>
        </w:rPr>
      </w:pPr>
      <w:r w:rsidRPr="00EF608D">
        <w:rPr>
          <w:sz w:val="24"/>
          <w:szCs w:val="24"/>
        </w:rPr>
        <w:t>_____</w:t>
      </w:r>
      <w:r w:rsidRPr="00EF608D">
        <w:rPr>
          <w:sz w:val="24"/>
          <w:szCs w:val="24"/>
        </w:rPr>
        <w:tab/>
      </w:r>
      <w:r w:rsidR="00B1089E">
        <w:rPr>
          <w:sz w:val="24"/>
          <w:szCs w:val="24"/>
        </w:rPr>
        <w:t>Loan</w:t>
      </w:r>
      <w:r w:rsidRPr="00EF608D">
        <w:rPr>
          <w:sz w:val="24"/>
          <w:szCs w:val="24"/>
        </w:rPr>
        <w:t xml:space="preserve"> Estimate</w:t>
      </w:r>
      <w:r w:rsidR="00ED0740">
        <w:rPr>
          <w:sz w:val="24"/>
          <w:szCs w:val="24"/>
        </w:rPr>
        <w:t xml:space="preserve"> (or proposed Closing Disclosure)</w:t>
      </w:r>
      <w:r w:rsidRPr="00EF608D">
        <w:rPr>
          <w:sz w:val="24"/>
          <w:szCs w:val="24"/>
        </w:rPr>
        <w:t xml:space="preserve"> from </w:t>
      </w:r>
      <w:r w:rsidR="00ED0740">
        <w:rPr>
          <w:sz w:val="24"/>
          <w:szCs w:val="24"/>
        </w:rPr>
        <w:t xml:space="preserve">lender refinancing the loan </w:t>
      </w:r>
    </w:p>
    <w:p w14:paraId="0DABBF30" w14:textId="0BB607D6" w:rsidR="00A10F03" w:rsidRPr="00EF608D" w:rsidRDefault="00A10F03" w:rsidP="00ED0740">
      <w:pPr>
        <w:spacing w:after="0"/>
        <w:ind w:left="720" w:hanging="720"/>
        <w:rPr>
          <w:sz w:val="24"/>
          <w:szCs w:val="24"/>
        </w:rPr>
      </w:pPr>
      <w:r w:rsidRPr="00EF608D">
        <w:rPr>
          <w:sz w:val="24"/>
          <w:szCs w:val="24"/>
        </w:rPr>
        <w:t>_____</w:t>
      </w:r>
      <w:r w:rsidRPr="00EF608D">
        <w:rPr>
          <w:sz w:val="24"/>
          <w:szCs w:val="24"/>
        </w:rPr>
        <w:tab/>
        <w:t>Copy</w:t>
      </w:r>
      <w:r w:rsidR="00ED0740">
        <w:rPr>
          <w:sz w:val="24"/>
          <w:szCs w:val="24"/>
        </w:rPr>
        <w:t xml:space="preserve"> of original</w:t>
      </w:r>
      <w:r w:rsidR="00C124F3">
        <w:rPr>
          <w:sz w:val="24"/>
          <w:szCs w:val="24"/>
        </w:rPr>
        <w:t xml:space="preserve"> HTFC/HOME</w:t>
      </w:r>
      <w:r w:rsidR="0025129E">
        <w:rPr>
          <w:sz w:val="24"/>
          <w:szCs w:val="24"/>
        </w:rPr>
        <w:t xml:space="preserve"> Grant Enforcement N</w:t>
      </w:r>
      <w:r w:rsidRPr="00EF608D">
        <w:rPr>
          <w:sz w:val="24"/>
          <w:szCs w:val="24"/>
        </w:rPr>
        <w:t xml:space="preserve">ote &amp; </w:t>
      </w:r>
      <w:r w:rsidR="0025129E">
        <w:rPr>
          <w:sz w:val="24"/>
          <w:szCs w:val="24"/>
        </w:rPr>
        <w:t>M</w:t>
      </w:r>
      <w:r w:rsidRPr="00EF608D">
        <w:rPr>
          <w:sz w:val="24"/>
          <w:szCs w:val="24"/>
        </w:rPr>
        <w:t>ortgage</w:t>
      </w:r>
      <w:r w:rsidR="00ED0740">
        <w:rPr>
          <w:sz w:val="24"/>
          <w:szCs w:val="24"/>
        </w:rPr>
        <w:t xml:space="preserve"> being subordinated (Including county clerk filing page)</w:t>
      </w:r>
    </w:p>
    <w:p w14:paraId="10D24E6F" w14:textId="38DC5EE4" w:rsidR="00A10F03" w:rsidRPr="00EF608D" w:rsidRDefault="00A10F03" w:rsidP="00A10F03">
      <w:pPr>
        <w:spacing w:after="0"/>
        <w:rPr>
          <w:sz w:val="24"/>
          <w:szCs w:val="24"/>
        </w:rPr>
      </w:pPr>
      <w:r w:rsidRPr="00EF608D">
        <w:rPr>
          <w:sz w:val="24"/>
          <w:szCs w:val="24"/>
        </w:rPr>
        <w:t>_____</w:t>
      </w:r>
      <w:r w:rsidRPr="00EF608D">
        <w:rPr>
          <w:sz w:val="24"/>
          <w:szCs w:val="24"/>
        </w:rPr>
        <w:tab/>
        <w:t xml:space="preserve">Proof the homeowner is up to date on </w:t>
      </w:r>
      <w:r w:rsidR="00ED0740">
        <w:rPr>
          <w:sz w:val="24"/>
          <w:szCs w:val="24"/>
        </w:rPr>
        <w:t>p</w:t>
      </w:r>
      <w:r w:rsidRPr="00EF608D">
        <w:rPr>
          <w:sz w:val="24"/>
          <w:szCs w:val="24"/>
        </w:rPr>
        <w:t xml:space="preserve">roperty and </w:t>
      </w:r>
      <w:r w:rsidR="00ED0740">
        <w:rPr>
          <w:sz w:val="24"/>
          <w:szCs w:val="24"/>
        </w:rPr>
        <w:t>s</w:t>
      </w:r>
      <w:r w:rsidRPr="00EF608D">
        <w:rPr>
          <w:sz w:val="24"/>
          <w:szCs w:val="24"/>
        </w:rPr>
        <w:t xml:space="preserve">chool </w:t>
      </w:r>
      <w:r w:rsidR="00ED0740">
        <w:rPr>
          <w:sz w:val="24"/>
          <w:szCs w:val="24"/>
        </w:rPr>
        <w:t>t</w:t>
      </w:r>
      <w:r w:rsidRPr="00EF608D">
        <w:rPr>
          <w:sz w:val="24"/>
          <w:szCs w:val="24"/>
        </w:rPr>
        <w:t>axes</w:t>
      </w:r>
      <w:r w:rsidR="00ED0740">
        <w:rPr>
          <w:sz w:val="24"/>
          <w:szCs w:val="24"/>
        </w:rPr>
        <w:t xml:space="preserve"> (if not escrowed)</w:t>
      </w:r>
    </w:p>
    <w:p w14:paraId="16FD524E" w14:textId="77777777" w:rsidR="00ED0740" w:rsidRDefault="00A10F03" w:rsidP="00A10F03">
      <w:pPr>
        <w:spacing w:after="0"/>
        <w:rPr>
          <w:sz w:val="24"/>
          <w:szCs w:val="24"/>
        </w:rPr>
      </w:pPr>
      <w:r w:rsidRPr="00EF608D">
        <w:rPr>
          <w:sz w:val="24"/>
          <w:szCs w:val="24"/>
        </w:rPr>
        <w:t>_____</w:t>
      </w:r>
      <w:r w:rsidRPr="00EF608D">
        <w:rPr>
          <w:sz w:val="24"/>
          <w:szCs w:val="24"/>
        </w:rPr>
        <w:tab/>
      </w:r>
      <w:r w:rsidR="00ED0740">
        <w:rPr>
          <w:sz w:val="24"/>
          <w:szCs w:val="24"/>
        </w:rPr>
        <w:t>Documentation of c</w:t>
      </w:r>
      <w:r w:rsidRPr="00EF608D">
        <w:rPr>
          <w:sz w:val="24"/>
          <w:szCs w:val="24"/>
        </w:rPr>
        <w:t xml:space="preserve">urrent </w:t>
      </w:r>
      <w:r w:rsidR="00ED0740">
        <w:rPr>
          <w:sz w:val="24"/>
          <w:szCs w:val="24"/>
        </w:rPr>
        <w:t xml:space="preserve">mortgage information showing current interest </w:t>
      </w:r>
      <w:r w:rsidRPr="00EF608D">
        <w:rPr>
          <w:sz w:val="24"/>
          <w:szCs w:val="24"/>
        </w:rPr>
        <w:t xml:space="preserve">rate, </w:t>
      </w:r>
      <w:r w:rsidR="00ED0740">
        <w:rPr>
          <w:sz w:val="24"/>
          <w:szCs w:val="24"/>
        </w:rPr>
        <w:t>payoff</w:t>
      </w:r>
    </w:p>
    <w:p w14:paraId="552BB393" w14:textId="79312113" w:rsidR="00ED0740" w:rsidRDefault="00ED0740" w:rsidP="00ED0740">
      <w:pPr>
        <w:spacing w:after="0"/>
        <w:ind w:firstLine="720"/>
        <w:rPr>
          <w:sz w:val="24"/>
          <w:szCs w:val="24"/>
        </w:rPr>
      </w:pPr>
      <w:r>
        <w:rPr>
          <w:sz w:val="24"/>
          <w:szCs w:val="24"/>
        </w:rPr>
        <w:t xml:space="preserve"> amount/remaining balance, term…  (For example, mortgage statement or payment </w:t>
      </w:r>
    </w:p>
    <w:p w14:paraId="6F17C26D" w14:textId="0F4B41E5" w:rsidR="00A10F03" w:rsidRDefault="00ED0740" w:rsidP="00ED0740">
      <w:pPr>
        <w:spacing w:after="0"/>
        <w:ind w:firstLine="720"/>
        <w:rPr>
          <w:sz w:val="24"/>
          <w:szCs w:val="24"/>
        </w:rPr>
      </w:pPr>
      <w:r>
        <w:rPr>
          <w:sz w:val="24"/>
          <w:szCs w:val="24"/>
        </w:rPr>
        <w:t>stub)</w:t>
      </w:r>
    </w:p>
    <w:p w14:paraId="7D8AC216" w14:textId="4B2A109C" w:rsidR="00007A3E" w:rsidRDefault="003D781F" w:rsidP="00792733">
      <w:pPr>
        <w:spacing w:after="0"/>
        <w:ind w:left="720" w:hanging="720"/>
        <w:rPr>
          <w:sz w:val="24"/>
          <w:szCs w:val="24"/>
        </w:rPr>
      </w:pPr>
      <w:r>
        <w:rPr>
          <w:sz w:val="24"/>
          <w:szCs w:val="24"/>
        </w:rPr>
        <w:t>_____</w:t>
      </w:r>
      <w:r>
        <w:rPr>
          <w:sz w:val="24"/>
          <w:szCs w:val="24"/>
        </w:rPr>
        <w:tab/>
        <w:t xml:space="preserve">Proof of additional </w:t>
      </w:r>
      <w:r w:rsidR="00ED0740">
        <w:rPr>
          <w:sz w:val="24"/>
          <w:szCs w:val="24"/>
        </w:rPr>
        <w:t>q</w:t>
      </w:r>
      <w:r>
        <w:rPr>
          <w:sz w:val="24"/>
          <w:szCs w:val="24"/>
        </w:rPr>
        <w:t xml:space="preserve">ualified </w:t>
      </w:r>
      <w:r w:rsidR="00ED0740">
        <w:rPr>
          <w:sz w:val="24"/>
          <w:szCs w:val="24"/>
        </w:rPr>
        <w:t>e</w:t>
      </w:r>
      <w:r>
        <w:rPr>
          <w:sz w:val="24"/>
          <w:szCs w:val="24"/>
        </w:rPr>
        <w:t>xpense (major home repair estimate, major medical crisis bill(s), major education expense bill(s)</w:t>
      </w:r>
      <w:r w:rsidR="00ED0740">
        <w:rPr>
          <w:sz w:val="24"/>
          <w:szCs w:val="24"/>
        </w:rPr>
        <w:t>)</w:t>
      </w:r>
    </w:p>
    <w:p w14:paraId="27CC203E" w14:textId="2FB0704E" w:rsidR="00753B64" w:rsidRDefault="00753B64" w:rsidP="00792733">
      <w:pPr>
        <w:spacing w:after="0"/>
        <w:ind w:left="720" w:hanging="720"/>
        <w:rPr>
          <w:sz w:val="24"/>
          <w:szCs w:val="24"/>
        </w:rPr>
      </w:pPr>
    </w:p>
    <w:p w14:paraId="0B4C7906" w14:textId="2F470D4D" w:rsidR="00753B64" w:rsidRDefault="00753B64" w:rsidP="00792733">
      <w:pPr>
        <w:spacing w:after="0"/>
        <w:ind w:left="720" w:hanging="720"/>
        <w:rPr>
          <w:sz w:val="24"/>
          <w:szCs w:val="24"/>
        </w:rPr>
      </w:pPr>
      <w:r w:rsidRPr="00753B64">
        <w:rPr>
          <w:b/>
          <w:bCs/>
          <w:sz w:val="24"/>
          <w:szCs w:val="24"/>
          <w:u w:val="single"/>
        </w:rPr>
        <w:t>Homeowner’s Statement</w:t>
      </w:r>
      <w:r>
        <w:rPr>
          <w:b/>
          <w:bCs/>
          <w:sz w:val="24"/>
          <w:szCs w:val="24"/>
          <w:u w:val="single"/>
        </w:rPr>
        <w:t>:</w:t>
      </w:r>
    </w:p>
    <w:p w14:paraId="53D61BFD" w14:textId="539BB8E1" w:rsidR="00753B64" w:rsidRDefault="00753B64" w:rsidP="00753B64">
      <w:pPr>
        <w:spacing w:after="0"/>
        <w:rPr>
          <w:sz w:val="24"/>
          <w:szCs w:val="24"/>
        </w:rPr>
      </w:pPr>
      <w:r>
        <w:rPr>
          <w:sz w:val="24"/>
          <w:szCs w:val="24"/>
        </w:rPr>
        <w:t>I am the homeowner of the above-captioned property which is my principal residence. The information supplied above is true and accurate. The new loan</w:t>
      </w:r>
      <w:r w:rsidR="0053538F">
        <w:rPr>
          <w:sz w:val="24"/>
          <w:szCs w:val="24"/>
        </w:rPr>
        <w:t xml:space="preserve"> </w:t>
      </w:r>
      <w:r>
        <w:rPr>
          <w:sz w:val="24"/>
          <w:szCs w:val="24"/>
        </w:rPr>
        <w:t xml:space="preserve">will be used for the purposes stated herein. </w:t>
      </w:r>
    </w:p>
    <w:p w14:paraId="47022CE0" w14:textId="39806FAE" w:rsidR="00753B64" w:rsidRDefault="00753B64" w:rsidP="00753B64">
      <w:pPr>
        <w:spacing w:after="0"/>
        <w:rPr>
          <w:sz w:val="24"/>
          <w:szCs w:val="24"/>
        </w:rPr>
      </w:pPr>
    </w:p>
    <w:p w14:paraId="0F494C0B" w14:textId="77777777" w:rsidR="00753B64" w:rsidRDefault="00753B64" w:rsidP="00753B64">
      <w:pPr>
        <w:spacing w:after="0"/>
        <w:rPr>
          <w:sz w:val="24"/>
          <w:szCs w:val="24"/>
        </w:rPr>
      </w:pPr>
    </w:p>
    <w:p w14:paraId="35C35FDC" w14:textId="2B873B2E" w:rsidR="00753B64" w:rsidRPr="00753B64" w:rsidRDefault="00753B64" w:rsidP="00753B64">
      <w:p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14:paraId="1DD05DD5" w14:textId="5E480EF7" w:rsidR="00753B64" w:rsidRDefault="00753B64" w:rsidP="00753B64">
      <w:pPr>
        <w:spacing w:after="0"/>
        <w:rPr>
          <w:sz w:val="24"/>
          <w:szCs w:val="24"/>
        </w:rPr>
      </w:pPr>
      <w:r>
        <w:rPr>
          <w:sz w:val="24"/>
          <w:szCs w:val="24"/>
        </w:rPr>
        <w:t>Homeowner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Date </w:t>
      </w:r>
    </w:p>
    <w:p w14:paraId="3AD9A591" w14:textId="6426D0F4" w:rsidR="00753B64" w:rsidRDefault="00753B64" w:rsidP="00753B64">
      <w:pPr>
        <w:spacing w:after="0"/>
        <w:rPr>
          <w:sz w:val="24"/>
          <w:szCs w:val="24"/>
          <w:u w:val="single"/>
        </w:rPr>
      </w:pPr>
      <w:r>
        <w:rPr>
          <w:sz w:val="24"/>
          <w:szCs w:val="24"/>
          <w:u w:val="single"/>
        </w:rPr>
        <w:t xml:space="preserve">   </w:t>
      </w:r>
    </w:p>
    <w:p w14:paraId="402B008D" w14:textId="4CC0E7E1" w:rsidR="00753B64" w:rsidRDefault="00753B64" w:rsidP="00753B64">
      <w:pPr>
        <w:spacing w:after="0"/>
        <w:rPr>
          <w:sz w:val="24"/>
          <w:szCs w:val="24"/>
          <w:u w:val="single"/>
        </w:rPr>
      </w:pPr>
    </w:p>
    <w:p w14:paraId="1F8C8798" w14:textId="6D7EFBFE" w:rsidR="00753B64" w:rsidRDefault="00B6163E" w:rsidP="00753B64">
      <w:pPr>
        <w:spacing w:after="0"/>
        <w:rPr>
          <w:b/>
          <w:bCs/>
          <w:sz w:val="24"/>
          <w:szCs w:val="24"/>
          <w:u w:val="single"/>
        </w:rPr>
      </w:pPr>
      <w:r>
        <w:rPr>
          <w:b/>
          <w:bCs/>
          <w:sz w:val="24"/>
          <w:szCs w:val="24"/>
          <w:u w:val="single"/>
        </w:rPr>
        <w:t>Grantee/</w:t>
      </w:r>
      <w:r w:rsidR="00753B64" w:rsidRPr="00753B64">
        <w:rPr>
          <w:b/>
          <w:bCs/>
          <w:sz w:val="24"/>
          <w:szCs w:val="24"/>
          <w:u w:val="single"/>
        </w:rPr>
        <w:t>LPA Recommendation:</w:t>
      </w:r>
    </w:p>
    <w:p w14:paraId="400E0C66" w14:textId="777644CE" w:rsidR="00753B64" w:rsidRDefault="00753B64" w:rsidP="00753B64">
      <w:pPr>
        <w:spacing w:after="0"/>
        <w:rPr>
          <w:sz w:val="24"/>
          <w:szCs w:val="24"/>
        </w:rPr>
      </w:pPr>
      <w:r>
        <w:rPr>
          <w:sz w:val="24"/>
          <w:szCs w:val="24"/>
        </w:rPr>
        <w:t xml:space="preserve">We have reviewed and retained the documents necessary to supply the information listed herein. Based on this information, we have concluded that the homeowner can support the payments of this debt and we hereby recommend the subordination. </w:t>
      </w:r>
    </w:p>
    <w:p w14:paraId="0F3A9B5C" w14:textId="5666CA19" w:rsidR="00B6163E" w:rsidRDefault="00B6163E" w:rsidP="00753B64">
      <w:pPr>
        <w:spacing w:after="0"/>
        <w:rPr>
          <w:sz w:val="24"/>
          <w:szCs w:val="24"/>
        </w:rPr>
      </w:pPr>
    </w:p>
    <w:p w14:paraId="40640B55" w14:textId="59138515" w:rsidR="00B6163E" w:rsidRDefault="00B6163E" w:rsidP="00753B64">
      <w:pPr>
        <w:spacing w:after="0"/>
        <w:rPr>
          <w:sz w:val="24"/>
          <w:szCs w:val="24"/>
        </w:rPr>
      </w:pPr>
    </w:p>
    <w:p w14:paraId="5CE56239" w14:textId="66F61E9D" w:rsidR="00B6163E" w:rsidRDefault="00B6163E" w:rsidP="00753B64">
      <w:pPr>
        <w:spacing w:after="0"/>
        <w:rPr>
          <w:sz w:val="24"/>
          <w:szCs w:val="24"/>
        </w:rPr>
      </w:pPr>
    </w:p>
    <w:p w14:paraId="0B015B2F" w14:textId="264F3643" w:rsidR="00B6163E" w:rsidRPr="00B6163E" w:rsidRDefault="00B6163E" w:rsidP="00753B64">
      <w:p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rPr>
        <w:tab/>
        <w:t xml:space="preserve">      </w:t>
      </w:r>
      <w:r>
        <w:rPr>
          <w:sz w:val="24"/>
          <w:szCs w:val="24"/>
        </w:rPr>
        <w:tab/>
      </w:r>
      <w:r>
        <w:rPr>
          <w:sz w:val="24"/>
          <w:szCs w:val="24"/>
          <w:u w:val="single"/>
        </w:rPr>
        <w:tab/>
      </w:r>
      <w:r>
        <w:rPr>
          <w:sz w:val="24"/>
          <w:szCs w:val="24"/>
          <w:u w:val="single"/>
        </w:rPr>
        <w:tab/>
      </w:r>
      <w:r>
        <w:rPr>
          <w:sz w:val="24"/>
          <w:szCs w:val="24"/>
          <w:u w:val="single"/>
        </w:rPr>
        <w:tab/>
      </w:r>
    </w:p>
    <w:p w14:paraId="3CC1C69C" w14:textId="1910AC58" w:rsidR="00753B64" w:rsidRPr="00753B64" w:rsidRDefault="00B6163E" w:rsidP="00753B64">
      <w:pPr>
        <w:spacing w:after="0"/>
      </w:pPr>
      <w:r>
        <w:t>LPA reviewer</w:t>
      </w:r>
      <w:r>
        <w:tab/>
      </w:r>
      <w:r>
        <w:tab/>
      </w:r>
      <w:r>
        <w:tab/>
      </w:r>
      <w:r>
        <w:tab/>
      </w:r>
      <w:r>
        <w:tab/>
      </w:r>
      <w:r>
        <w:tab/>
      </w:r>
      <w:r>
        <w:tab/>
      </w:r>
      <w:r>
        <w:tab/>
        <w:t>Date</w:t>
      </w:r>
    </w:p>
    <w:sectPr w:rsidR="00753B64" w:rsidRPr="00753B64" w:rsidSect="00D666C1">
      <w:headerReference w:type="default" r:id="rId9"/>
      <w:footerReference w:type="default" r:id="rId10"/>
      <w:footerReference w:type="first" r:id="rId11"/>
      <w:pgSz w:w="12240" w:h="15840"/>
      <w:pgMar w:top="990" w:right="1440" w:bottom="144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F8BE9" w14:textId="77777777" w:rsidR="008E4A59" w:rsidRDefault="008E4A59" w:rsidP="0072440F">
      <w:pPr>
        <w:spacing w:after="0" w:line="240" w:lineRule="auto"/>
      </w:pPr>
      <w:r>
        <w:separator/>
      </w:r>
    </w:p>
  </w:endnote>
  <w:endnote w:type="continuationSeparator" w:id="0">
    <w:p w14:paraId="64E65E5D" w14:textId="77777777" w:rsidR="008E4A59" w:rsidRDefault="008E4A59" w:rsidP="00724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952246"/>
      <w:docPartObj>
        <w:docPartGallery w:val="Page Numbers (Bottom of Page)"/>
        <w:docPartUnique/>
      </w:docPartObj>
    </w:sdtPr>
    <w:sdtEndPr/>
    <w:sdtContent>
      <w:sdt>
        <w:sdtPr>
          <w:id w:val="1728636285"/>
          <w:docPartObj>
            <w:docPartGallery w:val="Page Numbers (Top of Page)"/>
            <w:docPartUnique/>
          </w:docPartObj>
        </w:sdtPr>
        <w:sdtEndPr/>
        <w:sdtContent>
          <w:p w14:paraId="7BC705B1" w14:textId="77777777" w:rsidR="0072440F" w:rsidRDefault="0072440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10A8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10A85">
              <w:rPr>
                <w:b/>
                <w:bCs/>
                <w:noProof/>
              </w:rPr>
              <w:t>2</w:t>
            </w:r>
            <w:r>
              <w:rPr>
                <w:b/>
                <w:bCs/>
                <w:sz w:val="24"/>
                <w:szCs w:val="24"/>
              </w:rPr>
              <w:fldChar w:fldCharType="end"/>
            </w:r>
          </w:p>
        </w:sdtContent>
      </w:sdt>
    </w:sdtContent>
  </w:sdt>
  <w:p w14:paraId="1D326298" w14:textId="1265D9E2" w:rsidR="0072440F" w:rsidRDefault="00AA040A">
    <w:pPr>
      <w:pStyle w:val="Footer"/>
    </w:pPr>
    <w:r>
      <w:t>05.02.2023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504970"/>
      <w:docPartObj>
        <w:docPartGallery w:val="Page Numbers (Bottom of Page)"/>
        <w:docPartUnique/>
      </w:docPartObj>
    </w:sdtPr>
    <w:sdtEndPr/>
    <w:sdtContent>
      <w:sdt>
        <w:sdtPr>
          <w:id w:val="-54554118"/>
          <w:docPartObj>
            <w:docPartGallery w:val="Page Numbers (Top of Page)"/>
            <w:docPartUnique/>
          </w:docPartObj>
        </w:sdtPr>
        <w:sdtEndPr/>
        <w:sdtContent>
          <w:p w14:paraId="3F5C253F" w14:textId="4C2B7496" w:rsidR="00D666C1" w:rsidRPr="00D666C1" w:rsidRDefault="00D666C1" w:rsidP="00D666C1">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169681F" w14:textId="5EF1B789" w:rsidR="00D666C1" w:rsidRDefault="00C94319">
    <w:pPr>
      <w:pStyle w:val="Footer"/>
    </w:pPr>
    <w:r>
      <w:t>05.02.2023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C67AA" w14:textId="77777777" w:rsidR="008E4A59" w:rsidRDefault="008E4A59" w:rsidP="0072440F">
      <w:pPr>
        <w:spacing w:after="0" w:line="240" w:lineRule="auto"/>
      </w:pPr>
      <w:r>
        <w:separator/>
      </w:r>
    </w:p>
  </w:footnote>
  <w:footnote w:type="continuationSeparator" w:id="0">
    <w:p w14:paraId="78A3C998" w14:textId="77777777" w:rsidR="008E4A59" w:rsidRDefault="008E4A59" w:rsidP="00724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CD25" w14:textId="23FB260B" w:rsidR="00E953C8" w:rsidRPr="00E953C8" w:rsidRDefault="00E953C8">
    <w:pPr>
      <w:pStyle w:val="Header"/>
      <w:rPr>
        <w:sz w:val="20"/>
        <w:szCs w:val="20"/>
      </w:rPr>
    </w:pPr>
    <w:r w:rsidRPr="00E953C8">
      <w:rPr>
        <w:sz w:val="20"/>
        <w:szCs w:val="20"/>
      </w:rPr>
      <w:t>HOME REFINANCE/SUBORDINATION REQUES</w:t>
    </w:r>
    <w:r w:rsidR="00D666C1">
      <w:rPr>
        <w:sz w:val="20"/>
        <w:szCs w:val="20"/>
      </w:rPr>
      <w: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208"/>
    <w:multiLevelType w:val="hybridMultilevel"/>
    <w:tmpl w:val="7980C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A3E"/>
    <w:rsid w:val="00007A3E"/>
    <w:rsid w:val="000448E0"/>
    <w:rsid w:val="00074027"/>
    <w:rsid w:val="00103992"/>
    <w:rsid w:val="001B358D"/>
    <w:rsid w:val="00243F20"/>
    <w:rsid w:val="0025129E"/>
    <w:rsid w:val="00286AAE"/>
    <w:rsid w:val="00372A62"/>
    <w:rsid w:val="003B3187"/>
    <w:rsid w:val="003D781F"/>
    <w:rsid w:val="004553A3"/>
    <w:rsid w:val="0047544E"/>
    <w:rsid w:val="004E3EAC"/>
    <w:rsid w:val="0053538F"/>
    <w:rsid w:val="005B7B74"/>
    <w:rsid w:val="006B6012"/>
    <w:rsid w:val="006E56C4"/>
    <w:rsid w:val="0072440F"/>
    <w:rsid w:val="00753B64"/>
    <w:rsid w:val="00792733"/>
    <w:rsid w:val="00810A85"/>
    <w:rsid w:val="00890F8C"/>
    <w:rsid w:val="008E4A59"/>
    <w:rsid w:val="00970123"/>
    <w:rsid w:val="00A10F03"/>
    <w:rsid w:val="00AA040A"/>
    <w:rsid w:val="00B1089E"/>
    <w:rsid w:val="00B54D91"/>
    <w:rsid w:val="00B6163E"/>
    <w:rsid w:val="00C124F3"/>
    <w:rsid w:val="00C511D4"/>
    <w:rsid w:val="00C94319"/>
    <w:rsid w:val="00CB232C"/>
    <w:rsid w:val="00CF55D6"/>
    <w:rsid w:val="00D666C1"/>
    <w:rsid w:val="00D9253F"/>
    <w:rsid w:val="00E173BA"/>
    <w:rsid w:val="00E872B6"/>
    <w:rsid w:val="00E953C8"/>
    <w:rsid w:val="00ED0740"/>
    <w:rsid w:val="00EF608D"/>
    <w:rsid w:val="00F46705"/>
    <w:rsid w:val="00F6571C"/>
    <w:rsid w:val="00FC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8B78E7"/>
  <w15:chartTrackingRefBased/>
  <w15:docId w15:val="{BA984412-0B09-4A9D-A2F6-22746BAF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08D"/>
    <w:rPr>
      <w:rFonts w:ascii="Segoe UI" w:hAnsi="Segoe UI" w:cs="Segoe UI"/>
      <w:sz w:val="18"/>
      <w:szCs w:val="18"/>
    </w:rPr>
  </w:style>
  <w:style w:type="paragraph" w:styleId="ListParagraph">
    <w:name w:val="List Paragraph"/>
    <w:basedOn w:val="Normal"/>
    <w:uiPriority w:val="34"/>
    <w:qFormat/>
    <w:rsid w:val="006E56C4"/>
    <w:pPr>
      <w:ind w:left="720"/>
      <w:contextualSpacing/>
    </w:pPr>
  </w:style>
  <w:style w:type="paragraph" w:styleId="Header">
    <w:name w:val="header"/>
    <w:basedOn w:val="Normal"/>
    <w:link w:val="HeaderChar"/>
    <w:uiPriority w:val="99"/>
    <w:unhideWhenUsed/>
    <w:rsid w:val="00724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40F"/>
  </w:style>
  <w:style w:type="paragraph" w:styleId="Footer">
    <w:name w:val="footer"/>
    <w:basedOn w:val="Normal"/>
    <w:link w:val="FooterChar"/>
    <w:uiPriority w:val="99"/>
    <w:unhideWhenUsed/>
    <w:rsid w:val="00724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40F"/>
  </w:style>
  <w:style w:type="character" w:styleId="Hyperlink">
    <w:name w:val="Hyperlink"/>
    <w:basedOn w:val="DefaultParagraphFont"/>
    <w:uiPriority w:val="99"/>
    <w:unhideWhenUsed/>
    <w:rsid w:val="00CF55D6"/>
    <w:rPr>
      <w:color w:val="0563C1" w:themeColor="hyperlink"/>
      <w:u w:val="single"/>
    </w:rPr>
  </w:style>
  <w:style w:type="character" w:styleId="UnresolvedMention">
    <w:name w:val="Unresolved Mention"/>
    <w:basedOn w:val="DefaultParagraphFont"/>
    <w:uiPriority w:val="99"/>
    <w:semiHidden/>
    <w:unhideWhenUsed/>
    <w:rsid w:val="00CF55D6"/>
    <w:rPr>
      <w:color w:val="605E5C"/>
      <w:shd w:val="clear" w:color="auto" w:fill="E1DFDD"/>
    </w:rPr>
  </w:style>
  <w:style w:type="paragraph" w:customStyle="1" w:styleId="Default">
    <w:name w:val="Default"/>
    <w:rsid w:val="00B6163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4E3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4D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MEProgram@hcr.ny.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13C3B-52F0-4A58-9C4B-F637FB2A0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489</Words>
  <Characters>3118</Characters>
  <Application>Microsoft Office Word</Application>
  <DocSecurity>0</DocSecurity>
  <Lines>91</Lines>
  <Paragraphs>58</Paragraphs>
  <ScaleCrop>false</ScaleCrop>
  <HeadingPairs>
    <vt:vector size="2" baseType="variant">
      <vt:variant>
        <vt:lpstr>Title</vt:lpstr>
      </vt:variant>
      <vt:variant>
        <vt:i4>1</vt:i4>
      </vt:variant>
    </vt:vector>
  </HeadingPairs>
  <TitlesOfParts>
    <vt:vector size="1" baseType="lpstr">
      <vt:lpstr/>
    </vt:vector>
  </TitlesOfParts>
  <Company>NYS ITS</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Caillin Furnari</dc:creator>
  <cp:keywords/>
  <dc:description/>
  <cp:lastModifiedBy>Braymer, Sarah (HCR)</cp:lastModifiedBy>
  <cp:revision>5</cp:revision>
  <cp:lastPrinted>2016-11-08T18:08:00Z</cp:lastPrinted>
  <dcterms:created xsi:type="dcterms:W3CDTF">2023-05-02T19:16:00Z</dcterms:created>
  <dcterms:modified xsi:type="dcterms:W3CDTF">2023-05-02T19:17:00Z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877ae51b25595b64943caf6e1410488c869d17d9b5a7f2e72f0b11d93bba8d25</vt:lpwstr>
  </property>
</Properties>
</file>