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7F86" w14:textId="3413DA39" w:rsidR="00686399" w:rsidRPr="00686399" w:rsidRDefault="00686399" w:rsidP="00BC6907">
      <w:pPr>
        <w:spacing w:before="8"/>
        <w:rPr>
          <w:rFonts w:ascii="Arial" w:hAnsi="Arial" w:cs="Arial"/>
          <w:sz w:val="20"/>
          <w:szCs w:val="20"/>
        </w:rPr>
      </w:pPr>
      <w:r w:rsidRPr="00686399">
        <w:rPr>
          <w:rFonts w:ascii="Arial" w:hAnsi="Arial" w:cs="Arial"/>
          <w:sz w:val="20"/>
          <w:szCs w:val="20"/>
        </w:rPr>
        <w:t>Manufactured Home Replacement in Parks 7.22.20</w:t>
      </w:r>
    </w:p>
    <w:p w14:paraId="7B30B100" w14:textId="77777777" w:rsidR="00BC6907" w:rsidRPr="00686399" w:rsidRDefault="00BC6907" w:rsidP="00BC6907">
      <w:pPr>
        <w:spacing w:line="20" w:lineRule="atLeast"/>
        <w:ind w:left="112"/>
        <w:rPr>
          <w:rFonts w:ascii="Arial" w:hAnsi="Arial" w:cs="Arial"/>
          <w:sz w:val="2"/>
          <w:szCs w:val="2"/>
        </w:rPr>
      </w:pPr>
      <w:r w:rsidRPr="00686399">
        <w:rPr>
          <w:rFonts w:ascii="Arial" w:hAnsi="Arial" w:cs="Arial"/>
          <w:noProof/>
          <w:sz w:val="2"/>
          <w:szCs w:val="2"/>
        </w:rPr>
        <mc:AlternateContent>
          <mc:Choice Requires="wpg">
            <w:drawing>
              <wp:inline distT="0" distB="0" distL="0" distR="0" wp14:anchorId="74B5D46E" wp14:editId="7EA38016">
                <wp:extent cx="5955030" cy="10795"/>
                <wp:effectExtent l="4445" t="6985" r="3175" b="1270"/>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21" name="Group 50"/>
                        <wpg:cNvGrpSpPr>
                          <a:grpSpLocks/>
                        </wpg:cNvGrpSpPr>
                        <wpg:grpSpPr bwMode="auto">
                          <a:xfrm>
                            <a:off x="8" y="8"/>
                            <a:ext cx="9362" cy="2"/>
                            <a:chOff x="8" y="8"/>
                            <a:chExt cx="9362" cy="2"/>
                          </a:xfrm>
                        </wpg:grpSpPr>
                        <wps:wsp>
                          <wps:cNvPr id="22" name="Freeform 51"/>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CBF13" id="Group 49"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">
                <v:group id="Group 50"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1"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16035A18" w14:textId="77777777" w:rsidR="00BC6907" w:rsidRPr="00686399" w:rsidRDefault="00BC6907" w:rsidP="00BC6907">
      <w:pPr>
        <w:spacing w:before="6"/>
        <w:rPr>
          <w:rFonts w:ascii="Arial" w:hAnsi="Arial" w:cs="Arial"/>
          <w:sz w:val="17"/>
          <w:szCs w:val="17"/>
        </w:rPr>
      </w:pPr>
    </w:p>
    <w:p w14:paraId="19A3FF65" w14:textId="77777777" w:rsidR="00BC6907" w:rsidRPr="00686399" w:rsidRDefault="00BC6907" w:rsidP="00BC6907">
      <w:pPr>
        <w:spacing w:line="20" w:lineRule="atLeast"/>
        <w:ind w:left="112"/>
        <w:rPr>
          <w:rFonts w:ascii="Arial" w:hAnsi="Arial" w:cs="Arial"/>
          <w:sz w:val="2"/>
          <w:szCs w:val="2"/>
        </w:rPr>
      </w:pPr>
      <w:r w:rsidRPr="00686399">
        <w:rPr>
          <w:rFonts w:ascii="Arial" w:hAnsi="Arial" w:cs="Arial"/>
          <w:noProof/>
          <w:sz w:val="2"/>
          <w:szCs w:val="2"/>
        </w:rPr>
        <mc:AlternateContent>
          <mc:Choice Requires="wpg">
            <w:drawing>
              <wp:inline distT="0" distB="0" distL="0" distR="0" wp14:anchorId="6175BD35" wp14:editId="7CE885C6">
                <wp:extent cx="5955030" cy="10795"/>
                <wp:effectExtent l="4445" t="1270" r="3175" b="698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8" name="Group 47"/>
                        <wpg:cNvGrpSpPr>
                          <a:grpSpLocks/>
                        </wpg:cNvGrpSpPr>
                        <wpg:grpSpPr bwMode="auto">
                          <a:xfrm>
                            <a:off x="8" y="8"/>
                            <a:ext cx="9362" cy="2"/>
                            <a:chOff x="8" y="8"/>
                            <a:chExt cx="9362" cy="2"/>
                          </a:xfrm>
                        </wpg:grpSpPr>
                        <wps:wsp>
                          <wps:cNvPr id="19" name="Freeform 48"/>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D5024" id="Group 46"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">
                <v:group id="Group 47"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8"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438993C4" w14:textId="77777777" w:rsidR="00BC6907" w:rsidRPr="00686399" w:rsidRDefault="00BC6907" w:rsidP="00BC6907">
      <w:pPr>
        <w:rPr>
          <w:rFonts w:ascii="Arial" w:hAnsi="Arial" w:cs="Arial"/>
          <w:sz w:val="20"/>
          <w:szCs w:val="20"/>
        </w:rPr>
      </w:pPr>
    </w:p>
    <w:p w14:paraId="0FF6AA63" w14:textId="77777777" w:rsidR="00BC6907" w:rsidRPr="00686399" w:rsidRDefault="00BC6907" w:rsidP="00BC6907">
      <w:pPr>
        <w:spacing w:before="2"/>
        <w:rPr>
          <w:rFonts w:ascii="Arial" w:hAnsi="Arial" w:cs="Arial"/>
          <w:sz w:val="17"/>
          <w:szCs w:val="17"/>
        </w:rPr>
      </w:pPr>
    </w:p>
    <w:p w14:paraId="04F345D3" w14:textId="77777777" w:rsidR="00BC6907" w:rsidRPr="00686399" w:rsidRDefault="00BC6907" w:rsidP="00BC6907">
      <w:pPr>
        <w:pStyle w:val="Heading2"/>
        <w:spacing w:before="69" w:line="480" w:lineRule="auto"/>
        <w:ind w:left="3017" w:right="3013"/>
        <w:jc w:val="center"/>
        <w:rPr>
          <w:rFonts w:ascii="Arial" w:hAnsi="Arial" w:cs="Arial"/>
          <w:b w:val="0"/>
          <w:bCs w:val="0"/>
        </w:rPr>
      </w:pPr>
      <w:r w:rsidRPr="00686399">
        <w:rPr>
          <w:rFonts w:ascii="Arial" w:hAnsi="Arial" w:cs="Arial"/>
          <w:color w:val="FF0000"/>
          <w:spacing w:val="-1"/>
        </w:rPr>
        <w:t>[insert</w:t>
      </w:r>
      <w:r w:rsidRPr="00686399">
        <w:rPr>
          <w:rFonts w:ascii="Arial" w:hAnsi="Arial" w:cs="Arial"/>
          <w:color w:val="FF0000"/>
        </w:rPr>
        <w:t xml:space="preserve"> </w:t>
      </w:r>
      <w:r w:rsidRPr="00686399">
        <w:rPr>
          <w:rFonts w:ascii="Arial" w:hAnsi="Arial" w:cs="Arial"/>
          <w:color w:val="FF0000"/>
          <w:spacing w:val="-1"/>
        </w:rPr>
        <w:t>owner’s</w:t>
      </w:r>
      <w:r w:rsidRPr="00686399">
        <w:rPr>
          <w:rFonts w:ascii="Arial" w:hAnsi="Arial" w:cs="Arial"/>
          <w:color w:val="FF0000"/>
        </w:rPr>
        <w:t xml:space="preserve"> name</w:t>
      </w:r>
      <w:r w:rsidRPr="00686399">
        <w:rPr>
          <w:rFonts w:ascii="Arial" w:hAnsi="Arial" w:cs="Arial"/>
          <w:color w:val="FF0000"/>
          <w:spacing w:val="-1"/>
        </w:rPr>
        <w:t xml:space="preserve"> </w:t>
      </w:r>
      <w:r w:rsidRPr="00686399">
        <w:rPr>
          <w:rFonts w:ascii="Arial" w:hAnsi="Arial" w:cs="Arial"/>
          <w:color w:val="FF0000"/>
        </w:rPr>
        <w:t>(capitalized)]</w:t>
      </w:r>
      <w:r w:rsidRPr="00686399">
        <w:rPr>
          <w:rFonts w:ascii="Arial" w:hAnsi="Arial" w:cs="Arial"/>
          <w:color w:val="FF0000"/>
          <w:spacing w:val="29"/>
        </w:rPr>
        <w:t xml:space="preserve"> </w:t>
      </w:r>
      <w:r w:rsidRPr="00686399">
        <w:rPr>
          <w:rFonts w:ascii="Arial" w:hAnsi="Arial" w:cs="Arial"/>
        </w:rPr>
        <w:t>and</w:t>
      </w:r>
    </w:p>
    <w:p w14:paraId="2BF61A60" w14:textId="77777777" w:rsidR="00BC6907" w:rsidRPr="00686399" w:rsidRDefault="00BC6907" w:rsidP="00BC6907">
      <w:pPr>
        <w:spacing w:before="10" w:line="720" w:lineRule="auto"/>
        <w:ind w:left="1932" w:right="1873"/>
        <w:jc w:val="center"/>
        <w:rPr>
          <w:rFonts w:ascii="Arial" w:hAnsi="Arial" w:cs="Arial"/>
          <w:b/>
          <w:bCs/>
        </w:rPr>
      </w:pPr>
      <w:r w:rsidRPr="00686399">
        <w:rPr>
          <w:rFonts w:ascii="Arial" w:hAnsi="Arial" w:cs="Arial"/>
          <w:b/>
          <w:bCs/>
        </w:rPr>
        <w:t>HOUSING</w:t>
      </w:r>
      <w:r w:rsidRPr="00686399">
        <w:rPr>
          <w:rFonts w:ascii="Arial" w:hAnsi="Arial" w:cs="Arial"/>
          <w:b/>
          <w:bCs/>
          <w:spacing w:val="-2"/>
        </w:rPr>
        <w:t xml:space="preserve"> </w:t>
      </w:r>
      <w:r w:rsidRPr="00686399">
        <w:rPr>
          <w:rFonts w:ascii="Arial" w:hAnsi="Arial" w:cs="Arial"/>
          <w:b/>
          <w:bCs/>
          <w:spacing w:val="-1"/>
        </w:rPr>
        <w:t>TRUST</w:t>
      </w:r>
      <w:r w:rsidRPr="00686399">
        <w:rPr>
          <w:rFonts w:ascii="Arial" w:hAnsi="Arial" w:cs="Arial"/>
          <w:b/>
          <w:bCs/>
        </w:rPr>
        <w:t xml:space="preserve"> </w:t>
      </w:r>
      <w:r w:rsidRPr="00686399">
        <w:rPr>
          <w:rFonts w:ascii="Arial" w:hAnsi="Arial" w:cs="Arial"/>
          <w:b/>
          <w:bCs/>
          <w:spacing w:val="-1"/>
        </w:rPr>
        <w:t>FUND CORPORATION</w:t>
      </w:r>
      <w:r w:rsidRPr="00686399">
        <w:rPr>
          <w:rFonts w:ascii="Arial" w:hAnsi="Arial" w:cs="Arial"/>
          <w:b/>
          <w:bCs/>
        </w:rPr>
        <w:t xml:space="preserve"> </w:t>
      </w:r>
      <w:r w:rsidRPr="00686399">
        <w:rPr>
          <w:rFonts w:ascii="Arial" w:hAnsi="Arial" w:cs="Arial"/>
          <w:b/>
          <w:bCs/>
          <w:spacing w:val="-1"/>
        </w:rPr>
        <w:t>(“HTFC”)</w:t>
      </w:r>
      <w:r w:rsidRPr="00686399">
        <w:rPr>
          <w:rFonts w:ascii="Arial" w:hAnsi="Arial" w:cs="Arial"/>
          <w:b/>
          <w:bCs/>
        </w:rPr>
        <w:t xml:space="preserve"> </w:t>
      </w:r>
    </w:p>
    <w:p w14:paraId="03CA696D" w14:textId="4FF768C4" w:rsidR="00BC6907" w:rsidRPr="00686399" w:rsidRDefault="00BC6907" w:rsidP="00BC6907">
      <w:pPr>
        <w:spacing w:before="10" w:line="720" w:lineRule="auto"/>
        <w:ind w:left="1932" w:right="1873"/>
        <w:jc w:val="center"/>
        <w:rPr>
          <w:rFonts w:ascii="Arial" w:hAnsi="Arial" w:cs="Arial"/>
        </w:rPr>
      </w:pPr>
      <w:r w:rsidRPr="00686399">
        <w:rPr>
          <w:rFonts w:ascii="Arial" w:hAnsi="Arial" w:cs="Arial"/>
          <w:b/>
          <w:bCs/>
          <w:u w:val="single"/>
        </w:rPr>
        <w:t>NEW</w:t>
      </w:r>
      <w:r w:rsidRPr="00686399">
        <w:rPr>
          <w:rFonts w:ascii="Arial" w:hAnsi="Arial" w:cs="Arial"/>
          <w:b/>
          <w:bCs/>
          <w:u w:val="single" w:color="000000"/>
        </w:rPr>
        <w:t xml:space="preserve"> </w:t>
      </w:r>
      <w:r w:rsidRPr="00686399">
        <w:rPr>
          <w:rFonts w:ascii="Arial" w:hAnsi="Arial" w:cs="Arial"/>
          <w:b/>
          <w:bCs/>
          <w:u w:val="thick" w:color="000000"/>
        </w:rPr>
        <w:t>YORK</w:t>
      </w:r>
      <w:r w:rsidRPr="00686399">
        <w:rPr>
          <w:rFonts w:ascii="Arial" w:hAnsi="Arial" w:cs="Arial"/>
          <w:b/>
          <w:bCs/>
          <w:spacing w:val="-3"/>
          <w:u w:val="thick" w:color="000000"/>
        </w:rPr>
        <w:t xml:space="preserve"> </w:t>
      </w:r>
      <w:r w:rsidRPr="00686399">
        <w:rPr>
          <w:rFonts w:ascii="Arial" w:hAnsi="Arial" w:cs="Arial"/>
          <w:b/>
          <w:bCs/>
          <w:u w:val="thick" w:color="000000"/>
        </w:rPr>
        <w:t xml:space="preserve">STATE </w:t>
      </w:r>
      <w:r w:rsidRPr="00686399">
        <w:rPr>
          <w:rFonts w:ascii="Arial" w:hAnsi="Arial" w:cs="Arial"/>
          <w:b/>
          <w:bCs/>
          <w:spacing w:val="-1"/>
          <w:u w:val="thick" w:color="000000"/>
        </w:rPr>
        <w:t>HOME</w:t>
      </w:r>
      <w:r w:rsidRPr="00686399">
        <w:rPr>
          <w:rFonts w:ascii="Arial" w:hAnsi="Arial" w:cs="Arial"/>
          <w:b/>
          <w:bCs/>
          <w:u w:val="thick" w:color="000000"/>
        </w:rPr>
        <w:t xml:space="preserve"> </w:t>
      </w:r>
      <w:r w:rsidRPr="00686399">
        <w:rPr>
          <w:rFonts w:ascii="Arial" w:hAnsi="Arial" w:cs="Arial"/>
          <w:b/>
          <w:bCs/>
          <w:spacing w:val="-1"/>
          <w:u w:val="thick" w:color="000000"/>
        </w:rPr>
        <w:t>PROGRAM</w:t>
      </w:r>
    </w:p>
    <w:p w14:paraId="073B2FCD" w14:textId="77777777" w:rsidR="00BC6907" w:rsidRPr="00686399" w:rsidRDefault="00BC6907" w:rsidP="00BC6907">
      <w:pPr>
        <w:spacing w:before="10"/>
        <w:rPr>
          <w:rFonts w:ascii="Arial" w:hAnsi="Arial" w:cs="Arial"/>
          <w:b/>
          <w:bCs/>
          <w:sz w:val="19"/>
          <w:szCs w:val="19"/>
        </w:rPr>
      </w:pPr>
    </w:p>
    <w:p w14:paraId="16BBA306" w14:textId="77777777" w:rsidR="00BC6907" w:rsidRPr="00686399" w:rsidRDefault="00BC6907" w:rsidP="00BC6907">
      <w:pPr>
        <w:pStyle w:val="c1"/>
        <w:tabs>
          <w:tab w:val="left" w:pos="2914"/>
        </w:tabs>
        <w:spacing w:line="360" w:lineRule="auto"/>
        <w:ind w:left="-180"/>
        <w:rPr>
          <w:rFonts w:ascii="Arial" w:hAnsi="Arial" w:cs="Arial"/>
          <w:b/>
          <w:bCs/>
        </w:rPr>
      </w:pPr>
      <w:r w:rsidRPr="00686399">
        <w:rPr>
          <w:rFonts w:ascii="Arial" w:hAnsi="Arial" w:cs="Arial"/>
          <w:b/>
          <w:bCs/>
        </w:rPr>
        <w:t xml:space="preserve">SECURITY AGREEMENT FOR </w:t>
      </w:r>
    </w:p>
    <w:p w14:paraId="3769DE98" w14:textId="2F35A418" w:rsidR="00BC6907" w:rsidRPr="00686399" w:rsidRDefault="00BC6907" w:rsidP="00BC6907">
      <w:pPr>
        <w:pStyle w:val="c1"/>
        <w:tabs>
          <w:tab w:val="left" w:pos="2914"/>
        </w:tabs>
        <w:spacing w:line="360" w:lineRule="auto"/>
        <w:ind w:left="-180"/>
        <w:rPr>
          <w:rFonts w:ascii="Arial" w:hAnsi="Arial" w:cs="Arial"/>
          <w:b/>
          <w:bCs/>
        </w:rPr>
      </w:pPr>
      <w:r w:rsidRPr="00686399">
        <w:rPr>
          <w:rFonts w:ascii="Arial" w:hAnsi="Arial" w:cs="Arial"/>
          <w:b/>
          <w:bCs/>
          <w:caps/>
        </w:rPr>
        <w:t xml:space="preserve">Manufactured Housing Replacement </w:t>
      </w:r>
      <w:r w:rsidR="00711686" w:rsidRPr="00686399">
        <w:rPr>
          <w:rFonts w:ascii="Arial" w:hAnsi="Arial" w:cs="Arial"/>
          <w:b/>
          <w:bCs/>
          <w:caps/>
        </w:rPr>
        <w:t>(Parks)</w:t>
      </w:r>
      <w:r w:rsidRPr="00686399">
        <w:rPr>
          <w:rFonts w:ascii="Arial" w:hAnsi="Arial" w:cs="Arial"/>
          <w:b/>
          <w:bCs/>
        </w:rPr>
        <w:t xml:space="preserve"> </w:t>
      </w:r>
    </w:p>
    <w:p w14:paraId="07EB5B33" w14:textId="77777777" w:rsidR="00BC6907" w:rsidRPr="00686399" w:rsidRDefault="00BC6907" w:rsidP="00BC6907">
      <w:pPr>
        <w:rPr>
          <w:rFonts w:ascii="Arial" w:hAnsi="Arial" w:cs="Arial"/>
          <w:b/>
          <w:bCs/>
          <w:sz w:val="20"/>
          <w:szCs w:val="20"/>
        </w:rPr>
      </w:pPr>
    </w:p>
    <w:p w14:paraId="6B166BB9" w14:textId="77777777" w:rsidR="00BC6907" w:rsidRPr="00686399" w:rsidRDefault="00BC6907" w:rsidP="00BC6907">
      <w:pPr>
        <w:rPr>
          <w:rFonts w:ascii="Arial" w:hAnsi="Arial" w:cs="Arial"/>
          <w:b/>
          <w:bCs/>
          <w:sz w:val="20"/>
          <w:szCs w:val="20"/>
        </w:rPr>
      </w:pPr>
    </w:p>
    <w:p w14:paraId="562F7AE3" w14:textId="77777777" w:rsidR="00BC6907" w:rsidRPr="00686399" w:rsidRDefault="00BC6907" w:rsidP="00BC6907">
      <w:pPr>
        <w:rPr>
          <w:rFonts w:ascii="Arial" w:hAnsi="Arial" w:cs="Arial"/>
          <w:b/>
          <w:bCs/>
          <w:sz w:val="20"/>
          <w:szCs w:val="20"/>
        </w:rPr>
      </w:pPr>
    </w:p>
    <w:p w14:paraId="768A38D8" w14:textId="77777777" w:rsidR="00BC6907" w:rsidRPr="00686399" w:rsidRDefault="00BC6907" w:rsidP="00BC6907">
      <w:pPr>
        <w:ind w:left="2993" w:right="2993"/>
        <w:jc w:val="center"/>
        <w:rPr>
          <w:rFonts w:ascii="Arial" w:hAnsi="Arial" w:cs="Arial"/>
        </w:rPr>
      </w:pPr>
      <w:r w:rsidRPr="00686399">
        <w:rPr>
          <w:rFonts w:ascii="Arial" w:hAnsi="Arial" w:cs="Arial"/>
          <w:b/>
          <w:spacing w:val="-1"/>
        </w:rPr>
        <w:t>DATED</w:t>
      </w:r>
      <w:r w:rsidRPr="00686399">
        <w:rPr>
          <w:rFonts w:ascii="Arial" w:hAnsi="Arial" w:cs="Arial"/>
          <w:b/>
        </w:rPr>
        <w:t xml:space="preserve"> </w:t>
      </w:r>
      <w:r w:rsidRPr="00686399">
        <w:rPr>
          <w:rFonts w:ascii="Arial" w:hAnsi="Arial" w:cs="Arial"/>
          <w:b/>
          <w:spacing w:val="-1"/>
        </w:rPr>
        <w:t>AS</w:t>
      </w:r>
      <w:r w:rsidRPr="00686399">
        <w:rPr>
          <w:rFonts w:ascii="Arial" w:hAnsi="Arial" w:cs="Arial"/>
          <w:b/>
        </w:rPr>
        <w:t xml:space="preserve"> OF</w:t>
      </w:r>
      <w:r w:rsidRPr="00686399">
        <w:rPr>
          <w:rFonts w:ascii="Arial" w:hAnsi="Arial" w:cs="Arial"/>
          <w:b/>
          <w:spacing w:val="-2"/>
        </w:rPr>
        <w:t xml:space="preserve"> </w:t>
      </w:r>
      <w:r w:rsidRPr="00686399">
        <w:rPr>
          <w:rFonts w:ascii="Arial" w:hAnsi="Arial" w:cs="Arial"/>
          <w:b/>
          <w:color w:val="FF0000"/>
        </w:rPr>
        <w:t>[insert</w:t>
      </w:r>
      <w:r w:rsidRPr="00686399">
        <w:rPr>
          <w:rFonts w:ascii="Arial" w:hAnsi="Arial" w:cs="Arial"/>
          <w:b/>
          <w:color w:val="FF0000"/>
          <w:spacing w:val="1"/>
        </w:rPr>
        <w:t xml:space="preserve"> </w:t>
      </w:r>
      <w:r w:rsidRPr="00686399">
        <w:rPr>
          <w:rFonts w:ascii="Arial" w:hAnsi="Arial" w:cs="Arial"/>
          <w:b/>
          <w:color w:val="FF0000"/>
        </w:rPr>
        <w:t>date]</w:t>
      </w:r>
    </w:p>
    <w:p w14:paraId="2FB3A344" w14:textId="77777777" w:rsidR="00BC6907" w:rsidRPr="00686399" w:rsidRDefault="00BC6907" w:rsidP="00BC6907">
      <w:pPr>
        <w:rPr>
          <w:rFonts w:ascii="Arial" w:hAnsi="Arial" w:cs="Arial"/>
          <w:b/>
          <w:bCs/>
        </w:rPr>
      </w:pPr>
    </w:p>
    <w:p w14:paraId="198B37A7" w14:textId="77777777" w:rsidR="00BC6907" w:rsidRPr="00686399" w:rsidRDefault="00BC6907" w:rsidP="00BC6907">
      <w:pPr>
        <w:rPr>
          <w:rFonts w:ascii="Arial" w:hAnsi="Arial" w:cs="Arial"/>
          <w:b/>
          <w:bCs/>
        </w:rPr>
      </w:pPr>
    </w:p>
    <w:p w14:paraId="0CE2D43E" w14:textId="54C3D575" w:rsidR="00BC6907" w:rsidRPr="00686399" w:rsidRDefault="00BC6907" w:rsidP="00BC6907">
      <w:pPr>
        <w:tabs>
          <w:tab w:val="left" w:pos="5268"/>
          <w:tab w:val="left" w:pos="6755"/>
          <w:tab w:val="left" w:pos="7896"/>
        </w:tabs>
        <w:ind w:left="120" w:right="295"/>
        <w:rPr>
          <w:rFonts w:ascii="Arial" w:hAnsi="Arial" w:cs="Arial"/>
        </w:rPr>
      </w:pPr>
      <w:r w:rsidRPr="00686399">
        <w:rPr>
          <w:rFonts w:ascii="Arial" w:hAnsi="Arial" w:cs="Arial"/>
          <w:b/>
        </w:rPr>
        <w:t xml:space="preserve">This </w:t>
      </w:r>
      <w:r w:rsidRPr="00686399">
        <w:rPr>
          <w:rFonts w:ascii="Arial" w:hAnsi="Arial" w:cs="Arial"/>
          <w:b/>
          <w:spacing w:val="-1"/>
        </w:rPr>
        <w:t>instrument</w:t>
      </w:r>
      <w:r w:rsidRPr="00686399">
        <w:rPr>
          <w:rFonts w:ascii="Arial" w:hAnsi="Arial" w:cs="Arial"/>
          <w:b/>
        </w:rPr>
        <w:t xml:space="preserve"> </w:t>
      </w:r>
      <w:r w:rsidRPr="00686399">
        <w:rPr>
          <w:rFonts w:ascii="Arial" w:hAnsi="Arial" w:cs="Arial"/>
          <w:b/>
          <w:spacing w:val="-1"/>
        </w:rPr>
        <w:t>affects</w:t>
      </w:r>
      <w:r w:rsidRPr="00686399">
        <w:rPr>
          <w:rFonts w:ascii="Arial" w:hAnsi="Arial" w:cs="Arial"/>
          <w:b/>
          <w:spacing w:val="1"/>
        </w:rPr>
        <w:t xml:space="preserve"> </w:t>
      </w:r>
      <w:r w:rsidRPr="00686399">
        <w:rPr>
          <w:rFonts w:ascii="Arial" w:hAnsi="Arial" w:cs="Arial"/>
          <w:b/>
          <w:spacing w:val="-1"/>
        </w:rPr>
        <w:t>property</w:t>
      </w:r>
      <w:r w:rsidRPr="00686399">
        <w:rPr>
          <w:rFonts w:ascii="Arial" w:hAnsi="Arial" w:cs="Arial"/>
          <w:b/>
        </w:rPr>
        <w:t xml:space="preserve"> </w:t>
      </w:r>
      <w:r w:rsidRPr="00686399">
        <w:rPr>
          <w:rFonts w:ascii="Arial" w:hAnsi="Arial" w:cs="Arial"/>
          <w:b/>
          <w:spacing w:val="-1"/>
        </w:rPr>
        <w:t>situated</w:t>
      </w:r>
      <w:r w:rsidRPr="00686399">
        <w:rPr>
          <w:rFonts w:ascii="Arial" w:hAnsi="Arial" w:cs="Arial"/>
          <w:b/>
        </w:rPr>
        <w:t xml:space="preserve"> in</w:t>
      </w:r>
      <w:r w:rsidRPr="00686399">
        <w:rPr>
          <w:rFonts w:ascii="Arial" w:hAnsi="Arial" w:cs="Arial"/>
          <w:b/>
          <w:spacing w:val="1"/>
        </w:rPr>
        <w:t xml:space="preserve"> </w:t>
      </w:r>
      <w:r w:rsidRPr="00686399">
        <w:rPr>
          <w:rFonts w:ascii="Arial" w:hAnsi="Arial" w:cs="Arial"/>
          <w:b/>
        </w:rPr>
        <w:t xml:space="preserve">the </w:t>
      </w:r>
      <w:r w:rsidRPr="00686399">
        <w:rPr>
          <w:rFonts w:ascii="Arial" w:hAnsi="Arial" w:cs="Arial"/>
          <w:b/>
          <w:spacing w:val="-1"/>
        </w:rPr>
        <w:t>State</w:t>
      </w:r>
      <w:r w:rsidRPr="00686399">
        <w:rPr>
          <w:rFonts w:ascii="Arial" w:hAnsi="Arial" w:cs="Arial"/>
          <w:b/>
          <w:spacing w:val="1"/>
        </w:rPr>
        <w:t xml:space="preserve"> </w:t>
      </w:r>
      <w:r w:rsidRPr="00686399">
        <w:rPr>
          <w:rFonts w:ascii="Arial" w:hAnsi="Arial" w:cs="Arial"/>
          <w:b/>
        </w:rPr>
        <w:t>of</w:t>
      </w:r>
      <w:r w:rsidRPr="00686399">
        <w:rPr>
          <w:rFonts w:ascii="Arial" w:hAnsi="Arial" w:cs="Arial"/>
          <w:b/>
          <w:spacing w:val="1"/>
        </w:rPr>
        <w:t xml:space="preserve"> </w:t>
      </w:r>
      <w:r w:rsidRPr="00686399">
        <w:rPr>
          <w:rFonts w:ascii="Arial" w:hAnsi="Arial" w:cs="Arial"/>
          <w:b/>
          <w:spacing w:val="-1"/>
        </w:rPr>
        <w:t>New</w:t>
      </w:r>
      <w:r w:rsidRPr="00686399">
        <w:rPr>
          <w:rFonts w:ascii="Arial" w:hAnsi="Arial" w:cs="Arial"/>
          <w:b/>
          <w:spacing w:val="1"/>
        </w:rPr>
        <w:t xml:space="preserve"> </w:t>
      </w:r>
      <w:r w:rsidRPr="00686399">
        <w:rPr>
          <w:rFonts w:ascii="Arial" w:hAnsi="Arial" w:cs="Arial"/>
          <w:b/>
          <w:spacing w:val="-1"/>
        </w:rPr>
        <w:t>York,</w:t>
      </w:r>
      <w:r w:rsidRPr="00686399">
        <w:rPr>
          <w:rFonts w:ascii="Arial" w:hAnsi="Arial" w:cs="Arial"/>
          <w:b/>
          <w:spacing w:val="59"/>
        </w:rPr>
        <w:t xml:space="preserve"> </w:t>
      </w:r>
      <w:r w:rsidRPr="00686399">
        <w:rPr>
          <w:rFonts w:ascii="Arial" w:hAnsi="Arial" w:cs="Arial"/>
          <w:b/>
        </w:rPr>
        <w:t>County of</w:t>
      </w:r>
      <w:r w:rsidRPr="00686399">
        <w:rPr>
          <w:rFonts w:ascii="Arial" w:hAnsi="Arial" w:cs="Arial"/>
          <w:b/>
          <w:spacing w:val="1"/>
        </w:rPr>
        <w:t xml:space="preserve"> </w:t>
      </w:r>
      <w:r w:rsidRPr="00686399">
        <w:rPr>
          <w:rFonts w:ascii="Arial" w:hAnsi="Arial" w:cs="Arial"/>
          <w:b/>
          <w:color w:val="FF0000"/>
          <w:spacing w:val="-1"/>
        </w:rPr>
        <w:t>[insert</w:t>
      </w:r>
      <w:r w:rsidRPr="00686399">
        <w:rPr>
          <w:rFonts w:ascii="Arial" w:hAnsi="Arial" w:cs="Arial"/>
          <w:b/>
          <w:color w:val="FF0000"/>
        </w:rPr>
        <w:t xml:space="preserve"> </w:t>
      </w:r>
      <w:r w:rsidRPr="00686399">
        <w:rPr>
          <w:rFonts w:ascii="Arial" w:hAnsi="Arial" w:cs="Arial"/>
          <w:b/>
          <w:color w:val="FF0000"/>
          <w:spacing w:val="-1"/>
        </w:rPr>
        <w:t>name</w:t>
      </w:r>
      <w:r w:rsidRPr="00686399">
        <w:rPr>
          <w:rFonts w:ascii="Arial" w:hAnsi="Arial" w:cs="Arial"/>
          <w:b/>
          <w:color w:val="FF0000"/>
          <w:spacing w:val="1"/>
        </w:rPr>
        <w:t xml:space="preserve"> </w:t>
      </w:r>
      <w:r w:rsidRPr="00686399">
        <w:rPr>
          <w:rFonts w:ascii="Arial" w:hAnsi="Arial" w:cs="Arial"/>
          <w:b/>
          <w:color w:val="FF0000"/>
        </w:rPr>
        <w:t>of</w:t>
      </w:r>
      <w:r w:rsidRPr="00686399">
        <w:rPr>
          <w:rFonts w:ascii="Arial" w:hAnsi="Arial" w:cs="Arial"/>
          <w:b/>
          <w:color w:val="FF0000"/>
          <w:spacing w:val="2"/>
        </w:rPr>
        <w:t xml:space="preserve"> </w:t>
      </w:r>
      <w:r w:rsidRPr="00686399">
        <w:rPr>
          <w:rFonts w:ascii="Arial" w:hAnsi="Arial" w:cs="Arial"/>
          <w:b/>
          <w:color w:val="FF0000"/>
          <w:spacing w:val="-1"/>
        </w:rPr>
        <w:t>county]</w:t>
      </w:r>
      <w:r w:rsidRPr="00686399">
        <w:rPr>
          <w:rFonts w:ascii="Arial" w:hAnsi="Arial" w:cs="Arial"/>
          <w:b/>
          <w:spacing w:val="-1"/>
        </w:rPr>
        <w:t>,</w:t>
      </w:r>
      <w:r w:rsidRPr="00686399">
        <w:rPr>
          <w:rFonts w:ascii="Arial" w:hAnsi="Arial" w:cs="Arial"/>
          <w:b/>
        </w:rPr>
        <w:t xml:space="preserve"> </w:t>
      </w:r>
      <w:r w:rsidRPr="00686399">
        <w:rPr>
          <w:rFonts w:ascii="Arial" w:hAnsi="Arial" w:cs="Arial"/>
          <w:b/>
          <w:color w:val="FF0000"/>
          <w:spacing w:val="-1"/>
        </w:rPr>
        <w:t>[insert</w:t>
      </w:r>
      <w:r w:rsidRPr="00686399">
        <w:rPr>
          <w:rFonts w:ascii="Arial" w:hAnsi="Arial" w:cs="Arial"/>
          <w:b/>
          <w:color w:val="FF0000"/>
        </w:rPr>
        <w:t xml:space="preserve"> name of</w:t>
      </w:r>
      <w:r w:rsidRPr="00686399">
        <w:rPr>
          <w:rFonts w:ascii="Arial" w:hAnsi="Arial" w:cs="Arial"/>
          <w:b/>
          <w:color w:val="FF0000"/>
          <w:spacing w:val="1"/>
        </w:rPr>
        <w:t xml:space="preserve"> </w:t>
      </w:r>
      <w:r w:rsidRPr="00686399">
        <w:rPr>
          <w:rFonts w:ascii="Arial" w:hAnsi="Arial" w:cs="Arial"/>
          <w:b/>
          <w:color w:val="FF0000"/>
          <w:spacing w:val="-1"/>
        </w:rPr>
        <w:t>city/town/village]</w:t>
      </w:r>
      <w:r w:rsidRPr="00686399">
        <w:rPr>
          <w:rFonts w:ascii="Arial" w:hAnsi="Arial" w:cs="Arial"/>
          <w:b/>
          <w:spacing w:val="-1"/>
        </w:rPr>
        <w:t>,</w:t>
      </w:r>
      <w:r w:rsidRPr="00686399">
        <w:rPr>
          <w:rFonts w:ascii="Arial" w:hAnsi="Arial" w:cs="Arial"/>
          <w:b/>
        </w:rPr>
        <w:t xml:space="preserve"> </w:t>
      </w:r>
      <w:r w:rsidRPr="00686399">
        <w:rPr>
          <w:rFonts w:ascii="Arial" w:hAnsi="Arial" w:cs="Arial"/>
          <w:b/>
          <w:color w:val="FF0000"/>
          <w:spacing w:val="-1"/>
        </w:rPr>
        <w:t>[insert</w:t>
      </w:r>
      <w:r w:rsidRPr="00686399">
        <w:rPr>
          <w:rFonts w:ascii="Arial" w:hAnsi="Arial" w:cs="Arial"/>
          <w:b/>
          <w:color w:val="FF0000"/>
        </w:rPr>
        <w:t xml:space="preserve"> name of </w:t>
      </w:r>
      <w:proofErr w:type="gramStart"/>
      <w:r w:rsidRPr="00686399">
        <w:rPr>
          <w:rFonts w:ascii="Arial" w:hAnsi="Arial" w:cs="Arial"/>
          <w:b/>
          <w:color w:val="FF0000"/>
        </w:rPr>
        <w:t>park ]</w:t>
      </w:r>
      <w:proofErr w:type="gramEnd"/>
      <w:r w:rsidRPr="00686399">
        <w:rPr>
          <w:rFonts w:ascii="Arial" w:hAnsi="Arial" w:cs="Arial"/>
          <w:b/>
          <w:color w:val="FF0000"/>
        </w:rPr>
        <w:t>,</w:t>
      </w:r>
      <w:r w:rsidRPr="00686399">
        <w:rPr>
          <w:rFonts w:ascii="Arial" w:hAnsi="Arial" w:cs="Arial"/>
          <w:b/>
          <w:spacing w:val="1"/>
        </w:rPr>
        <w:t xml:space="preserve"> </w:t>
      </w:r>
      <w:r w:rsidRPr="00686399">
        <w:rPr>
          <w:rFonts w:ascii="Arial" w:hAnsi="Arial" w:cs="Arial"/>
          <w:b/>
          <w:color w:val="FF0000"/>
          <w:spacing w:val="-1"/>
        </w:rPr>
        <w:t xml:space="preserve">[insert </w:t>
      </w:r>
      <w:r w:rsidRPr="00686399">
        <w:rPr>
          <w:rFonts w:ascii="Arial" w:hAnsi="Arial" w:cs="Arial"/>
          <w:b/>
          <w:color w:val="FF0000"/>
        </w:rPr>
        <w:t>property</w:t>
      </w:r>
      <w:r w:rsidRPr="00686399">
        <w:rPr>
          <w:rFonts w:ascii="Arial" w:hAnsi="Arial" w:cs="Arial"/>
          <w:b/>
          <w:color w:val="FF0000"/>
          <w:spacing w:val="-1"/>
        </w:rPr>
        <w:t xml:space="preserve"> address]</w:t>
      </w:r>
      <w:r w:rsidRPr="00686399">
        <w:rPr>
          <w:rFonts w:ascii="Arial" w:hAnsi="Arial" w:cs="Arial"/>
          <w:b/>
          <w:spacing w:val="-1"/>
        </w:rPr>
        <w:t>.</w:t>
      </w:r>
    </w:p>
    <w:p w14:paraId="74F50871" w14:textId="77777777" w:rsidR="00BC6907" w:rsidRPr="00686399" w:rsidRDefault="00BC6907" w:rsidP="00BC6907">
      <w:pPr>
        <w:spacing w:before="11"/>
        <w:rPr>
          <w:rFonts w:ascii="Arial" w:hAnsi="Arial" w:cs="Arial"/>
          <w:b/>
          <w:bCs/>
          <w:sz w:val="17"/>
          <w:szCs w:val="17"/>
        </w:rPr>
      </w:pPr>
    </w:p>
    <w:p w14:paraId="7751C08C" w14:textId="77777777" w:rsidR="00BC6907" w:rsidRPr="00686399" w:rsidRDefault="00BC6907" w:rsidP="00BC6907">
      <w:pPr>
        <w:spacing w:line="20" w:lineRule="atLeast"/>
        <w:ind w:left="108"/>
        <w:rPr>
          <w:rFonts w:ascii="Arial" w:hAnsi="Arial" w:cs="Arial"/>
          <w:sz w:val="2"/>
          <w:szCs w:val="2"/>
        </w:rPr>
      </w:pPr>
      <w:r w:rsidRPr="00686399">
        <w:rPr>
          <w:rFonts w:ascii="Arial" w:hAnsi="Arial" w:cs="Arial"/>
          <w:noProof/>
          <w:sz w:val="2"/>
          <w:szCs w:val="2"/>
        </w:rPr>
        <mc:AlternateContent>
          <mc:Choice Requires="wpg">
            <w:drawing>
              <wp:inline distT="0" distB="0" distL="0" distR="0" wp14:anchorId="7F60EFDE" wp14:editId="44DF0A10">
                <wp:extent cx="5959475" cy="15240"/>
                <wp:effectExtent l="1905" t="4445" r="1270" b="8890"/>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5" name="Group 44"/>
                        <wpg:cNvGrpSpPr>
                          <a:grpSpLocks/>
                        </wpg:cNvGrpSpPr>
                        <wpg:grpSpPr bwMode="auto">
                          <a:xfrm>
                            <a:off x="12" y="12"/>
                            <a:ext cx="9362" cy="2"/>
                            <a:chOff x="12" y="12"/>
                            <a:chExt cx="9362" cy="2"/>
                          </a:xfrm>
                        </wpg:grpSpPr>
                        <wps:wsp>
                          <wps:cNvPr id="16" name="Freeform 45"/>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D4A8F" id="Group 43"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">
                <v:group id="Group 44"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1654B179" w14:textId="77777777" w:rsidR="00BC6907" w:rsidRPr="00686399" w:rsidRDefault="00BC6907" w:rsidP="00BC6907">
      <w:pPr>
        <w:spacing w:before="10"/>
        <w:rPr>
          <w:rFonts w:ascii="Arial" w:hAnsi="Arial" w:cs="Arial"/>
          <w:b/>
          <w:bCs/>
          <w:sz w:val="20"/>
          <w:szCs w:val="20"/>
        </w:rPr>
      </w:pPr>
    </w:p>
    <w:p w14:paraId="4A29371D" w14:textId="77777777" w:rsidR="00BC6907" w:rsidRPr="00686399" w:rsidRDefault="00BC6907" w:rsidP="00BC6907">
      <w:pPr>
        <w:spacing w:line="20" w:lineRule="atLeast"/>
        <w:ind w:left="108"/>
        <w:rPr>
          <w:rFonts w:ascii="Arial" w:hAnsi="Arial" w:cs="Arial"/>
          <w:sz w:val="2"/>
          <w:szCs w:val="2"/>
        </w:rPr>
      </w:pPr>
      <w:r w:rsidRPr="00686399">
        <w:rPr>
          <w:rFonts w:ascii="Arial" w:hAnsi="Arial" w:cs="Arial"/>
          <w:noProof/>
          <w:sz w:val="2"/>
          <w:szCs w:val="2"/>
        </w:rPr>
        <mc:AlternateContent>
          <mc:Choice Requires="wpg">
            <w:drawing>
              <wp:inline distT="0" distB="0" distL="0" distR="0" wp14:anchorId="3B91EFBD" wp14:editId="68A6FD06">
                <wp:extent cx="5959475" cy="15240"/>
                <wp:effectExtent l="1905" t="4445" r="1270" b="889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2" name="Group 41"/>
                        <wpg:cNvGrpSpPr>
                          <a:grpSpLocks/>
                        </wpg:cNvGrpSpPr>
                        <wpg:grpSpPr bwMode="auto">
                          <a:xfrm>
                            <a:off x="12" y="12"/>
                            <a:ext cx="9362" cy="2"/>
                            <a:chOff x="12" y="12"/>
                            <a:chExt cx="9362" cy="2"/>
                          </a:xfrm>
                        </wpg:grpSpPr>
                        <wps:wsp>
                          <wps:cNvPr id="13" name="Freeform 42"/>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7951D" id="Group 40"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">
                <v:group id="Group 41"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2A342A4E" w14:textId="77777777" w:rsidR="00BC6907" w:rsidRPr="00686399" w:rsidRDefault="00BC6907" w:rsidP="00BC6907">
      <w:pPr>
        <w:spacing w:before="4"/>
        <w:rPr>
          <w:rFonts w:ascii="Arial" w:hAnsi="Arial" w:cs="Arial"/>
          <w:b/>
          <w:bCs/>
          <w:sz w:val="19"/>
          <w:szCs w:val="19"/>
        </w:rPr>
      </w:pPr>
    </w:p>
    <w:p w14:paraId="0478A767" w14:textId="77777777" w:rsidR="00BC6907" w:rsidRPr="00686399" w:rsidRDefault="00BC6907" w:rsidP="00BC6907">
      <w:pPr>
        <w:spacing w:before="58"/>
        <w:ind w:left="120"/>
        <w:rPr>
          <w:rFonts w:ascii="Arial" w:hAnsi="Arial" w:cs="Arial"/>
          <w:b/>
          <w:color w:val="FF0000"/>
          <w:spacing w:val="-1"/>
          <w:sz w:val="32"/>
        </w:rPr>
      </w:pPr>
    </w:p>
    <w:p w14:paraId="51A48E6A" w14:textId="77777777" w:rsidR="00BC6907" w:rsidRPr="00686399" w:rsidRDefault="00BC6907" w:rsidP="00BC6907">
      <w:pPr>
        <w:spacing w:before="58"/>
        <w:ind w:left="120"/>
        <w:rPr>
          <w:rFonts w:ascii="Arial" w:hAnsi="Arial" w:cs="Arial"/>
          <w:b/>
          <w:color w:val="FF0000"/>
          <w:spacing w:val="-1"/>
          <w:sz w:val="32"/>
        </w:rPr>
      </w:pPr>
    </w:p>
    <w:p w14:paraId="2E47B2DA" w14:textId="23BAD5B0" w:rsidR="00BC6907" w:rsidRPr="00686399" w:rsidRDefault="00BC6907" w:rsidP="00BC6907">
      <w:pPr>
        <w:spacing w:before="58"/>
        <w:ind w:left="120"/>
        <w:rPr>
          <w:rFonts w:ascii="Arial" w:hAnsi="Arial" w:cs="Arial"/>
          <w:sz w:val="32"/>
          <w:szCs w:val="32"/>
        </w:rPr>
      </w:pPr>
      <w:r w:rsidRPr="00686399">
        <w:rPr>
          <w:rFonts w:ascii="Arial" w:hAnsi="Arial" w:cs="Arial"/>
          <w:b/>
          <w:color w:val="FF0000"/>
          <w:spacing w:val="-1"/>
          <w:sz w:val="32"/>
        </w:rPr>
        <w:t>[insert</w:t>
      </w:r>
      <w:r w:rsidRPr="00686399">
        <w:rPr>
          <w:rFonts w:ascii="Arial" w:hAnsi="Arial" w:cs="Arial"/>
          <w:b/>
          <w:color w:val="FF0000"/>
          <w:spacing w:val="-8"/>
          <w:sz w:val="32"/>
        </w:rPr>
        <w:t xml:space="preserve"> </w:t>
      </w:r>
      <w:r w:rsidRPr="00686399">
        <w:rPr>
          <w:rFonts w:ascii="Arial" w:hAnsi="Arial" w:cs="Arial"/>
          <w:b/>
          <w:color w:val="FF0000"/>
          <w:sz w:val="32"/>
        </w:rPr>
        <w:t>SHARS</w:t>
      </w:r>
      <w:r w:rsidRPr="00686399">
        <w:rPr>
          <w:rFonts w:ascii="Arial" w:hAnsi="Arial" w:cs="Arial"/>
          <w:b/>
          <w:color w:val="FF0000"/>
          <w:spacing w:val="-7"/>
          <w:sz w:val="32"/>
        </w:rPr>
        <w:t xml:space="preserve"> </w:t>
      </w:r>
      <w:r w:rsidRPr="00686399">
        <w:rPr>
          <w:rFonts w:ascii="Arial" w:hAnsi="Arial" w:cs="Arial"/>
          <w:b/>
          <w:color w:val="FF0000"/>
          <w:sz w:val="32"/>
        </w:rPr>
        <w:t>ID</w:t>
      </w:r>
      <w:r w:rsidRPr="00686399">
        <w:rPr>
          <w:rFonts w:ascii="Arial" w:hAnsi="Arial" w:cs="Arial"/>
          <w:b/>
          <w:color w:val="FF0000"/>
          <w:spacing w:val="-8"/>
          <w:sz w:val="32"/>
        </w:rPr>
        <w:t xml:space="preserve"> </w:t>
      </w:r>
      <w:r w:rsidRPr="00686399">
        <w:rPr>
          <w:rFonts w:ascii="Arial" w:hAnsi="Arial" w:cs="Arial"/>
          <w:b/>
          <w:color w:val="FF0000"/>
          <w:spacing w:val="1"/>
          <w:sz w:val="32"/>
        </w:rPr>
        <w:t>#]</w:t>
      </w:r>
    </w:p>
    <w:p w14:paraId="0FA517BC" w14:textId="77777777" w:rsidR="00BC6907" w:rsidRPr="00686399" w:rsidRDefault="00BC6907" w:rsidP="00BC6907">
      <w:pPr>
        <w:spacing w:before="10"/>
        <w:rPr>
          <w:rFonts w:ascii="Arial" w:hAnsi="Arial" w:cs="Arial"/>
          <w:b/>
          <w:bCs/>
          <w:sz w:val="31"/>
          <w:szCs w:val="31"/>
        </w:rPr>
      </w:pPr>
    </w:p>
    <w:p w14:paraId="04D55718" w14:textId="77777777" w:rsidR="00BC6907" w:rsidRPr="00686399" w:rsidRDefault="00BC6907" w:rsidP="00BC6907">
      <w:pPr>
        <w:ind w:left="840"/>
        <w:rPr>
          <w:rFonts w:ascii="Arial" w:hAnsi="Arial" w:cs="Arial"/>
          <w:b/>
          <w:u w:val="thick" w:color="000000"/>
        </w:rPr>
      </w:pPr>
    </w:p>
    <w:p w14:paraId="0F4F4E7F" w14:textId="77777777" w:rsidR="00BC6907" w:rsidRPr="00686399" w:rsidRDefault="00BC6907" w:rsidP="00BC6907">
      <w:pPr>
        <w:ind w:left="840"/>
        <w:rPr>
          <w:rFonts w:ascii="Arial" w:hAnsi="Arial" w:cs="Arial"/>
          <w:b/>
          <w:u w:val="thick" w:color="000000"/>
        </w:rPr>
      </w:pPr>
    </w:p>
    <w:p w14:paraId="711930C1" w14:textId="77777777" w:rsidR="00BC6907" w:rsidRPr="00686399" w:rsidRDefault="00BC6907" w:rsidP="00BC6907">
      <w:pPr>
        <w:ind w:left="840"/>
        <w:rPr>
          <w:rFonts w:ascii="Arial" w:hAnsi="Arial" w:cs="Arial"/>
          <w:b/>
          <w:u w:val="thick" w:color="000000"/>
        </w:rPr>
      </w:pPr>
    </w:p>
    <w:p w14:paraId="6530FC96" w14:textId="77777777" w:rsidR="00BC6907" w:rsidRPr="00686399" w:rsidRDefault="00BC6907" w:rsidP="00BC6907">
      <w:pPr>
        <w:ind w:left="840"/>
        <w:rPr>
          <w:rFonts w:ascii="Arial" w:hAnsi="Arial" w:cs="Arial"/>
          <w:b/>
          <w:u w:val="thick" w:color="000000"/>
        </w:rPr>
      </w:pPr>
    </w:p>
    <w:p w14:paraId="5C582FF5" w14:textId="77777777" w:rsidR="00BC6907" w:rsidRPr="00686399" w:rsidRDefault="00BC6907" w:rsidP="00BC6907">
      <w:pPr>
        <w:ind w:left="840"/>
        <w:rPr>
          <w:rFonts w:ascii="Arial" w:hAnsi="Arial" w:cs="Arial"/>
          <w:b/>
          <w:u w:val="thick" w:color="000000"/>
        </w:rPr>
      </w:pPr>
    </w:p>
    <w:p w14:paraId="4B8C4629" w14:textId="23570499" w:rsidR="00BC6907" w:rsidRPr="00686399" w:rsidRDefault="00BC6907" w:rsidP="00BC6907">
      <w:pPr>
        <w:ind w:left="840"/>
        <w:rPr>
          <w:rFonts w:ascii="Arial" w:hAnsi="Arial" w:cs="Arial"/>
        </w:rPr>
      </w:pPr>
      <w:r w:rsidRPr="00686399">
        <w:rPr>
          <w:rFonts w:ascii="Arial" w:hAnsi="Arial" w:cs="Arial"/>
          <w:b/>
          <w:u w:val="thick" w:color="000000"/>
        </w:rPr>
        <w:t>RECORD</w:t>
      </w:r>
      <w:r w:rsidRPr="00686399">
        <w:rPr>
          <w:rFonts w:ascii="Arial" w:hAnsi="Arial" w:cs="Arial"/>
          <w:b/>
          <w:spacing w:val="-1"/>
          <w:u w:val="thick" w:color="000000"/>
        </w:rPr>
        <w:t xml:space="preserve"> AND</w:t>
      </w:r>
      <w:r w:rsidRPr="00686399">
        <w:rPr>
          <w:rFonts w:ascii="Arial" w:hAnsi="Arial" w:cs="Arial"/>
          <w:b/>
          <w:u w:val="thick" w:color="000000"/>
        </w:rPr>
        <w:t xml:space="preserve"> RETURN</w:t>
      </w:r>
      <w:r w:rsidRPr="00686399">
        <w:rPr>
          <w:rFonts w:ascii="Arial" w:hAnsi="Arial" w:cs="Arial"/>
          <w:b/>
          <w:spacing w:val="-1"/>
          <w:u w:val="thick" w:color="000000"/>
        </w:rPr>
        <w:t xml:space="preserve"> </w:t>
      </w:r>
      <w:r w:rsidRPr="00686399">
        <w:rPr>
          <w:rFonts w:ascii="Arial" w:hAnsi="Arial" w:cs="Arial"/>
          <w:b/>
          <w:u w:val="thick" w:color="000000"/>
        </w:rPr>
        <w:t>TO:</w:t>
      </w:r>
    </w:p>
    <w:p w14:paraId="5F6C7BF1" w14:textId="77777777" w:rsidR="00BC6907" w:rsidRPr="00686399" w:rsidRDefault="00BC6907" w:rsidP="00BC6907">
      <w:pPr>
        <w:ind w:left="840"/>
        <w:rPr>
          <w:rFonts w:ascii="Arial" w:hAnsi="Arial" w:cs="Arial"/>
        </w:rPr>
      </w:pPr>
      <w:r w:rsidRPr="00686399">
        <w:rPr>
          <w:rFonts w:ascii="Arial" w:hAnsi="Arial" w:cs="Arial"/>
          <w:b/>
        </w:rPr>
        <w:t>HOUSING</w:t>
      </w:r>
      <w:r w:rsidRPr="00686399">
        <w:rPr>
          <w:rFonts w:ascii="Arial" w:hAnsi="Arial" w:cs="Arial"/>
          <w:b/>
          <w:spacing w:val="-2"/>
        </w:rPr>
        <w:t xml:space="preserve"> </w:t>
      </w:r>
      <w:r w:rsidRPr="00686399">
        <w:rPr>
          <w:rFonts w:ascii="Arial" w:hAnsi="Arial" w:cs="Arial"/>
          <w:b/>
          <w:spacing w:val="-1"/>
        </w:rPr>
        <w:t>TRUST</w:t>
      </w:r>
      <w:r w:rsidRPr="00686399">
        <w:rPr>
          <w:rFonts w:ascii="Arial" w:hAnsi="Arial" w:cs="Arial"/>
          <w:b/>
        </w:rPr>
        <w:t xml:space="preserve"> </w:t>
      </w:r>
      <w:r w:rsidRPr="00686399">
        <w:rPr>
          <w:rFonts w:ascii="Arial" w:hAnsi="Arial" w:cs="Arial"/>
          <w:b/>
          <w:spacing w:val="-1"/>
        </w:rPr>
        <w:t>FUND CORPORATION</w:t>
      </w:r>
    </w:p>
    <w:p w14:paraId="5FDBBFB7" w14:textId="77777777" w:rsidR="00BC6907" w:rsidRPr="00686399" w:rsidRDefault="00BC6907" w:rsidP="00BC6907">
      <w:pPr>
        <w:ind w:left="840"/>
        <w:rPr>
          <w:rFonts w:ascii="Arial" w:hAnsi="Arial" w:cs="Arial"/>
        </w:rPr>
      </w:pPr>
      <w:r w:rsidRPr="00686399">
        <w:rPr>
          <w:rFonts w:ascii="Arial" w:hAnsi="Arial" w:cs="Arial"/>
          <w:b/>
        </w:rPr>
        <w:t xml:space="preserve">C/O </w:t>
      </w:r>
      <w:r w:rsidRPr="00686399">
        <w:rPr>
          <w:rFonts w:ascii="Arial" w:hAnsi="Arial" w:cs="Arial"/>
          <w:b/>
          <w:spacing w:val="-1"/>
        </w:rPr>
        <w:t>NYS</w:t>
      </w:r>
      <w:r w:rsidRPr="00686399">
        <w:rPr>
          <w:rFonts w:ascii="Arial" w:hAnsi="Arial" w:cs="Arial"/>
          <w:b/>
        </w:rPr>
        <w:t xml:space="preserve"> </w:t>
      </w:r>
      <w:r w:rsidRPr="00686399">
        <w:rPr>
          <w:rFonts w:ascii="Arial" w:hAnsi="Arial" w:cs="Arial"/>
          <w:b/>
          <w:spacing w:val="-1"/>
        </w:rPr>
        <w:t>HOME Program</w:t>
      </w:r>
    </w:p>
    <w:p w14:paraId="0C56B04B" w14:textId="30F84B4E" w:rsidR="00BC6907" w:rsidRPr="00686399" w:rsidRDefault="00BC6907" w:rsidP="00BC6907">
      <w:pPr>
        <w:ind w:left="840"/>
        <w:rPr>
          <w:rFonts w:ascii="Arial" w:hAnsi="Arial" w:cs="Arial"/>
          <w:b/>
        </w:rPr>
      </w:pPr>
      <w:r w:rsidRPr="00686399">
        <w:rPr>
          <w:rFonts w:ascii="Arial" w:hAnsi="Arial" w:cs="Arial"/>
          <w:b/>
          <w:spacing w:val="-1"/>
        </w:rPr>
        <w:t>38-40</w:t>
      </w:r>
      <w:r w:rsidRPr="00686399">
        <w:rPr>
          <w:rFonts w:ascii="Arial" w:hAnsi="Arial" w:cs="Arial"/>
          <w:b/>
        </w:rPr>
        <w:t xml:space="preserve"> </w:t>
      </w:r>
      <w:r w:rsidRPr="00686399">
        <w:rPr>
          <w:rFonts w:ascii="Arial" w:hAnsi="Arial" w:cs="Arial"/>
          <w:b/>
          <w:spacing w:val="-1"/>
        </w:rPr>
        <w:t>State Street,</w:t>
      </w:r>
      <w:r w:rsidRPr="00686399">
        <w:rPr>
          <w:rFonts w:ascii="Arial" w:hAnsi="Arial" w:cs="Arial"/>
          <w:b/>
          <w:spacing w:val="1"/>
        </w:rPr>
        <w:t xml:space="preserve"> </w:t>
      </w:r>
      <w:r w:rsidRPr="00686399">
        <w:rPr>
          <w:rFonts w:ascii="Arial" w:hAnsi="Arial" w:cs="Arial"/>
          <w:b/>
        </w:rPr>
        <w:t>Albany, NY</w:t>
      </w:r>
      <w:r w:rsidRPr="00686399">
        <w:rPr>
          <w:rFonts w:ascii="Arial" w:hAnsi="Arial" w:cs="Arial"/>
          <w:b/>
          <w:spacing w:val="-1"/>
        </w:rPr>
        <w:t xml:space="preserve"> </w:t>
      </w:r>
      <w:r w:rsidRPr="00686399">
        <w:rPr>
          <w:rFonts w:ascii="Arial" w:hAnsi="Arial" w:cs="Arial"/>
          <w:b/>
        </w:rPr>
        <w:t>12207</w:t>
      </w:r>
    </w:p>
    <w:p w14:paraId="406DBE29" w14:textId="4D250808" w:rsidR="00BC6907" w:rsidRPr="00686399" w:rsidRDefault="00BC6907" w:rsidP="00BC6907">
      <w:pPr>
        <w:ind w:left="840"/>
        <w:rPr>
          <w:rFonts w:ascii="Arial" w:hAnsi="Arial" w:cs="Arial"/>
          <w:b/>
        </w:rPr>
      </w:pPr>
    </w:p>
    <w:p w14:paraId="20B1EC48" w14:textId="64C243AC" w:rsidR="00BC6907" w:rsidRPr="00686399" w:rsidRDefault="00BC6907" w:rsidP="00BC6907">
      <w:pPr>
        <w:ind w:left="840"/>
        <w:rPr>
          <w:rFonts w:ascii="Arial" w:hAnsi="Arial" w:cs="Arial"/>
          <w:b/>
        </w:rPr>
      </w:pPr>
    </w:p>
    <w:p w14:paraId="0BAAFC32" w14:textId="3999D46B" w:rsidR="00BC6907" w:rsidRPr="00686399" w:rsidRDefault="00BC6907" w:rsidP="00BC6907">
      <w:pPr>
        <w:ind w:left="840"/>
        <w:rPr>
          <w:rFonts w:ascii="Arial" w:hAnsi="Arial" w:cs="Arial"/>
          <w:b/>
        </w:rPr>
      </w:pPr>
    </w:p>
    <w:p w14:paraId="5D76E6EF" w14:textId="35864567" w:rsidR="00BC6907" w:rsidRPr="00686399" w:rsidRDefault="00BC6907" w:rsidP="00BC6907">
      <w:pPr>
        <w:ind w:left="840"/>
        <w:rPr>
          <w:rFonts w:ascii="Arial" w:hAnsi="Arial" w:cs="Arial"/>
          <w:b/>
        </w:rPr>
      </w:pPr>
    </w:p>
    <w:p w14:paraId="7B214D71" w14:textId="77777777" w:rsidR="00BC6907" w:rsidRPr="00686399" w:rsidRDefault="00BC6907" w:rsidP="00BC6907">
      <w:pPr>
        <w:ind w:left="840"/>
        <w:rPr>
          <w:rFonts w:ascii="Arial" w:hAnsi="Arial" w:cs="Arial"/>
        </w:rPr>
      </w:pPr>
    </w:p>
    <w:p w14:paraId="646E778F" w14:textId="1B5E9B4F" w:rsidR="00BC6907" w:rsidRPr="00686399" w:rsidRDefault="00BC6907" w:rsidP="007F7D76">
      <w:pPr>
        <w:pStyle w:val="c1"/>
        <w:tabs>
          <w:tab w:val="left" w:pos="2914"/>
        </w:tabs>
        <w:spacing w:line="360" w:lineRule="auto"/>
        <w:ind w:left="-180"/>
        <w:rPr>
          <w:rFonts w:ascii="Arial" w:hAnsi="Arial" w:cs="Arial"/>
        </w:rPr>
      </w:pPr>
    </w:p>
    <w:p w14:paraId="162578A9" w14:textId="77777777" w:rsidR="00BC6907" w:rsidRPr="00686399" w:rsidRDefault="00BC6907" w:rsidP="007F7D76">
      <w:pPr>
        <w:pStyle w:val="c1"/>
        <w:tabs>
          <w:tab w:val="left" w:pos="2914"/>
        </w:tabs>
        <w:spacing w:line="360" w:lineRule="auto"/>
        <w:ind w:left="-180"/>
        <w:rPr>
          <w:rFonts w:ascii="Arial" w:hAnsi="Arial" w:cs="Arial"/>
        </w:rPr>
      </w:pPr>
    </w:p>
    <w:p w14:paraId="409F5B75" w14:textId="77777777" w:rsidR="00BC6907" w:rsidRPr="00686399" w:rsidRDefault="00BC6907" w:rsidP="007F7D76">
      <w:pPr>
        <w:pStyle w:val="c1"/>
        <w:tabs>
          <w:tab w:val="left" w:pos="2914"/>
        </w:tabs>
        <w:spacing w:line="360" w:lineRule="auto"/>
        <w:ind w:left="-180"/>
        <w:rPr>
          <w:rFonts w:ascii="Arial" w:hAnsi="Arial" w:cs="Arial"/>
        </w:rPr>
      </w:pPr>
    </w:p>
    <w:p w14:paraId="4047CB47" w14:textId="77777777" w:rsidR="00BC6907" w:rsidRPr="00686399" w:rsidRDefault="00BC6907" w:rsidP="007F7D76">
      <w:pPr>
        <w:pStyle w:val="c1"/>
        <w:tabs>
          <w:tab w:val="left" w:pos="2914"/>
        </w:tabs>
        <w:spacing w:line="360" w:lineRule="auto"/>
        <w:ind w:left="-180"/>
        <w:rPr>
          <w:rFonts w:ascii="Arial" w:hAnsi="Arial" w:cs="Arial"/>
        </w:rPr>
      </w:pPr>
    </w:p>
    <w:p w14:paraId="37B6D612" w14:textId="3692AE88" w:rsidR="00340AED" w:rsidRPr="00686399" w:rsidRDefault="007D7E48" w:rsidP="007F7D76">
      <w:pPr>
        <w:tabs>
          <w:tab w:val="left" w:pos="2914"/>
        </w:tabs>
        <w:spacing w:line="360" w:lineRule="auto"/>
        <w:ind w:left="-180"/>
        <w:jc w:val="both"/>
        <w:rPr>
          <w:rFonts w:ascii="Arial" w:hAnsi="Arial" w:cs="Arial"/>
          <w:b/>
          <w:bCs/>
        </w:rPr>
      </w:pPr>
      <w:r w:rsidRPr="00686399">
        <w:rPr>
          <w:rFonts w:ascii="Arial" w:hAnsi="Arial" w:cs="Arial"/>
        </w:rPr>
        <w:tab/>
      </w:r>
      <w:r w:rsidRPr="00686399">
        <w:rPr>
          <w:rFonts w:ascii="Arial" w:hAnsi="Arial" w:cs="Arial"/>
        </w:rPr>
        <w:tab/>
      </w:r>
      <w:r w:rsidRPr="00686399">
        <w:rPr>
          <w:rFonts w:ascii="Arial" w:hAnsi="Arial" w:cs="Arial"/>
        </w:rPr>
        <w:tab/>
      </w:r>
      <w:r w:rsidR="00150F52" w:rsidRPr="00686399">
        <w:rPr>
          <w:rFonts w:ascii="Arial" w:hAnsi="Arial" w:cs="Arial"/>
        </w:rPr>
        <w:tab/>
      </w:r>
      <w:r w:rsidR="007F7D76" w:rsidRPr="00686399">
        <w:rPr>
          <w:rFonts w:ascii="Arial" w:hAnsi="Arial" w:cs="Arial"/>
        </w:rPr>
        <w:tab/>
      </w:r>
      <w:r w:rsidR="00C97D9A" w:rsidRPr="00686399">
        <w:rPr>
          <w:rFonts w:ascii="Arial" w:hAnsi="Arial" w:cs="Arial"/>
          <w:b/>
          <w:bCs/>
        </w:rPr>
        <w:t>(Dated)</w:t>
      </w:r>
      <w:r w:rsidR="00150F52" w:rsidRPr="00686399">
        <w:rPr>
          <w:rFonts w:ascii="Arial" w:hAnsi="Arial" w:cs="Arial"/>
          <w:b/>
          <w:bCs/>
        </w:rPr>
        <w:t>_____________________, 20</w:t>
      </w:r>
      <w:r w:rsidR="00813F57" w:rsidRPr="00686399">
        <w:rPr>
          <w:rFonts w:ascii="Arial" w:hAnsi="Arial" w:cs="Arial"/>
          <w:b/>
          <w:bCs/>
        </w:rPr>
        <w:t>20</w:t>
      </w:r>
    </w:p>
    <w:p w14:paraId="343E67A8" w14:textId="77777777" w:rsidR="00BC6907" w:rsidRPr="00686399" w:rsidRDefault="00BC6907" w:rsidP="007F7D76">
      <w:pPr>
        <w:tabs>
          <w:tab w:val="left" w:pos="2914"/>
        </w:tabs>
        <w:spacing w:line="360" w:lineRule="auto"/>
        <w:ind w:left="-180"/>
        <w:jc w:val="both"/>
        <w:rPr>
          <w:rFonts w:ascii="Arial" w:hAnsi="Arial" w:cs="Arial"/>
          <w:b/>
          <w:bCs/>
        </w:rPr>
      </w:pPr>
      <w:bookmarkStart w:id="0" w:name="_GoBack"/>
      <w:bookmarkEnd w:id="0"/>
    </w:p>
    <w:p w14:paraId="3CEDA562" w14:textId="2C938B59" w:rsidR="000C46FC" w:rsidRPr="00686399" w:rsidRDefault="006303A3" w:rsidP="00686399">
      <w:pPr>
        <w:pStyle w:val="p3"/>
        <w:tabs>
          <w:tab w:val="clear" w:pos="1502"/>
        </w:tabs>
        <w:spacing w:line="360" w:lineRule="auto"/>
        <w:ind w:left="0"/>
        <w:contextualSpacing/>
        <w:rPr>
          <w:rFonts w:ascii="Arial" w:hAnsi="Arial" w:cs="Arial"/>
        </w:rPr>
      </w:pPr>
      <w:r w:rsidRPr="00686399">
        <w:rPr>
          <w:rFonts w:ascii="Arial" w:hAnsi="Arial" w:cs="Arial"/>
        </w:rPr>
        <w:t xml:space="preserve">This Security Agreement between </w:t>
      </w:r>
      <w:r w:rsidR="00340AED" w:rsidRPr="00686399">
        <w:rPr>
          <w:rFonts w:ascii="Arial" w:hAnsi="Arial" w:cs="Arial"/>
          <w:b/>
          <w:bCs/>
        </w:rPr>
        <w:t>(Name</w:t>
      </w:r>
      <w:r w:rsidR="005D46DF" w:rsidRPr="00686399">
        <w:rPr>
          <w:rFonts w:ascii="Arial" w:hAnsi="Arial" w:cs="Arial"/>
          <w:b/>
          <w:bCs/>
        </w:rPr>
        <w:t>(s)</w:t>
      </w:r>
      <w:r w:rsidR="00340AED" w:rsidRPr="00686399">
        <w:rPr>
          <w:rFonts w:ascii="Arial" w:hAnsi="Arial" w:cs="Arial"/>
          <w:b/>
          <w:bCs/>
        </w:rPr>
        <w:t>) _________</w:t>
      </w:r>
      <w:r w:rsidR="007D7E48" w:rsidRPr="00686399">
        <w:rPr>
          <w:rFonts w:ascii="Arial" w:hAnsi="Arial" w:cs="Arial"/>
          <w:b/>
          <w:bCs/>
        </w:rPr>
        <w:t>________________________</w:t>
      </w:r>
      <w:r w:rsidR="003445C1" w:rsidRPr="00686399">
        <w:rPr>
          <w:rFonts w:ascii="Arial" w:hAnsi="Arial" w:cs="Arial"/>
          <w:b/>
          <w:bCs/>
        </w:rPr>
        <w:t>_____</w:t>
      </w:r>
      <w:r w:rsidR="002A4175" w:rsidRPr="00686399">
        <w:rPr>
          <w:rFonts w:ascii="Arial" w:hAnsi="Arial" w:cs="Arial"/>
          <w:b/>
          <w:bCs/>
        </w:rPr>
        <w:t xml:space="preserve"> </w:t>
      </w:r>
      <w:r w:rsidR="00340AED" w:rsidRPr="00686399">
        <w:rPr>
          <w:rFonts w:ascii="Arial" w:hAnsi="Arial" w:cs="Arial"/>
          <w:b/>
          <w:bCs/>
        </w:rPr>
        <w:t>residing at (Street and No.) _______________</w:t>
      </w:r>
      <w:r w:rsidR="007D7E48" w:rsidRPr="00686399">
        <w:rPr>
          <w:rFonts w:ascii="Arial" w:hAnsi="Arial" w:cs="Arial"/>
          <w:b/>
          <w:bCs/>
        </w:rPr>
        <w:t>__________________________</w:t>
      </w:r>
      <w:r w:rsidR="003445C1" w:rsidRPr="00686399">
        <w:rPr>
          <w:rFonts w:ascii="Arial" w:hAnsi="Arial" w:cs="Arial"/>
          <w:b/>
          <w:bCs/>
        </w:rPr>
        <w:t>_____________</w:t>
      </w:r>
      <w:r w:rsidR="005D46DF" w:rsidRPr="00686399">
        <w:rPr>
          <w:rFonts w:ascii="Arial" w:hAnsi="Arial" w:cs="Arial"/>
          <w:b/>
          <w:bCs/>
        </w:rPr>
        <w:t xml:space="preserve"> </w:t>
      </w:r>
      <w:r w:rsidR="008E2C87" w:rsidRPr="00686399">
        <w:rPr>
          <w:rFonts w:ascii="Arial" w:hAnsi="Arial" w:cs="Arial"/>
          <w:b/>
          <w:bCs/>
        </w:rPr>
        <w:t xml:space="preserve">in the City of </w:t>
      </w:r>
      <w:r w:rsidR="00F57FF8" w:rsidRPr="00686399">
        <w:rPr>
          <w:rFonts w:ascii="Arial" w:hAnsi="Arial" w:cs="Arial"/>
          <w:b/>
          <w:bCs/>
        </w:rPr>
        <w:t>___________</w:t>
      </w:r>
      <w:r w:rsidR="00340AED" w:rsidRPr="00686399">
        <w:rPr>
          <w:rFonts w:ascii="Arial" w:hAnsi="Arial" w:cs="Arial"/>
          <w:b/>
          <w:bCs/>
        </w:rPr>
        <w:t xml:space="preserve"> , Town of</w:t>
      </w:r>
      <w:r w:rsidR="008E2C87" w:rsidRPr="00686399">
        <w:rPr>
          <w:rFonts w:ascii="Arial" w:hAnsi="Arial" w:cs="Arial"/>
          <w:b/>
          <w:bCs/>
        </w:rPr>
        <w:t xml:space="preserve"> </w:t>
      </w:r>
      <w:r w:rsidR="00F57FF8" w:rsidRPr="00686399">
        <w:rPr>
          <w:rFonts w:ascii="Arial" w:hAnsi="Arial" w:cs="Arial"/>
          <w:b/>
          <w:bCs/>
        </w:rPr>
        <w:t>_______________</w:t>
      </w:r>
      <w:r w:rsidR="007D7E48" w:rsidRPr="00686399">
        <w:rPr>
          <w:rFonts w:ascii="Arial" w:hAnsi="Arial" w:cs="Arial"/>
          <w:b/>
          <w:bCs/>
        </w:rPr>
        <w:t>,</w:t>
      </w:r>
      <w:r w:rsidR="00150F52" w:rsidRPr="00686399">
        <w:rPr>
          <w:rFonts w:ascii="Arial" w:hAnsi="Arial" w:cs="Arial"/>
          <w:b/>
          <w:bCs/>
        </w:rPr>
        <w:t xml:space="preserve"> County of </w:t>
      </w:r>
      <w:r w:rsidR="00F57FF8" w:rsidRPr="00686399">
        <w:rPr>
          <w:rFonts w:ascii="Arial" w:hAnsi="Arial" w:cs="Arial"/>
          <w:b/>
          <w:bCs/>
        </w:rPr>
        <w:t>________________</w:t>
      </w:r>
      <w:r w:rsidR="007D7E48" w:rsidRPr="00686399">
        <w:rPr>
          <w:rFonts w:ascii="Arial" w:hAnsi="Arial" w:cs="Arial"/>
          <w:b/>
          <w:bCs/>
        </w:rPr>
        <w:t>,</w:t>
      </w:r>
      <w:r w:rsidR="00340AED" w:rsidRPr="00686399">
        <w:rPr>
          <w:rFonts w:ascii="Arial" w:hAnsi="Arial" w:cs="Arial"/>
        </w:rPr>
        <w:t xml:space="preserve"> and State of New York, hereinafter referred to as the “</w:t>
      </w:r>
      <w:r w:rsidR="002A4175" w:rsidRPr="00686399">
        <w:rPr>
          <w:rFonts w:ascii="Arial" w:hAnsi="Arial" w:cs="Arial"/>
        </w:rPr>
        <w:t>D</w:t>
      </w:r>
      <w:r w:rsidR="00340AED" w:rsidRPr="00686399">
        <w:rPr>
          <w:rFonts w:ascii="Arial" w:hAnsi="Arial" w:cs="Arial"/>
        </w:rPr>
        <w:t xml:space="preserve">ebtor”, </w:t>
      </w:r>
      <w:r w:rsidR="0076701D" w:rsidRPr="00686399">
        <w:rPr>
          <w:rFonts w:ascii="Arial" w:hAnsi="Arial" w:cs="Arial"/>
        </w:rPr>
        <w:t xml:space="preserve"> </w:t>
      </w:r>
      <w:r w:rsidRPr="00686399">
        <w:rPr>
          <w:rFonts w:ascii="Arial" w:hAnsi="Arial" w:cs="Arial"/>
        </w:rPr>
        <w:t>and the</w:t>
      </w:r>
      <w:r w:rsidR="0076701D" w:rsidRPr="00686399">
        <w:rPr>
          <w:rFonts w:ascii="Arial" w:hAnsi="Arial" w:cs="Arial"/>
        </w:rPr>
        <w:t xml:space="preserve"> </w:t>
      </w:r>
      <w:r w:rsidR="00F57FF8" w:rsidRPr="00686399">
        <w:rPr>
          <w:rFonts w:ascii="Arial" w:hAnsi="Arial" w:cs="Arial"/>
        </w:rPr>
        <w:t xml:space="preserve">New York State </w:t>
      </w:r>
      <w:r w:rsidR="0058745F" w:rsidRPr="00686399">
        <w:rPr>
          <w:rFonts w:ascii="Arial" w:hAnsi="Arial" w:cs="Arial"/>
        </w:rPr>
        <w:t>H</w:t>
      </w:r>
      <w:r w:rsidR="00150F52" w:rsidRPr="00686399">
        <w:rPr>
          <w:rFonts w:ascii="Arial" w:hAnsi="Arial" w:cs="Arial"/>
        </w:rPr>
        <w:t xml:space="preserve">ousing </w:t>
      </w:r>
      <w:r w:rsidR="00F57FF8" w:rsidRPr="00686399">
        <w:rPr>
          <w:rFonts w:ascii="Arial" w:hAnsi="Arial" w:cs="Arial"/>
        </w:rPr>
        <w:t>Trust Fund Corporation</w:t>
      </w:r>
      <w:r w:rsidR="003445C1" w:rsidRPr="00686399">
        <w:rPr>
          <w:rFonts w:ascii="Arial" w:hAnsi="Arial" w:cs="Arial"/>
        </w:rPr>
        <w:t>,</w:t>
      </w:r>
      <w:r w:rsidR="00150F52" w:rsidRPr="00686399">
        <w:rPr>
          <w:rFonts w:ascii="Arial" w:hAnsi="Arial" w:cs="Arial"/>
        </w:rPr>
        <w:t xml:space="preserve"> </w:t>
      </w:r>
      <w:bookmarkStart w:id="1" w:name="_Hlk38349880"/>
      <w:r w:rsidR="00F57FF8" w:rsidRPr="00686399">
        <w:rPr>
          <w:rFonts w:ascii="Arial" w:hAnsi="Arial" w:cs="Arial"/>
          <w:spacing w:val="-1"/>
        </w:rPr>
        <w:t>(“HTFC”),</w:t>
      </w:r>
      <w:r w:rsidR="00F57FF8" w:rsidRPr="00686399">
        <w:rPr>
          <w:rFonts w:ascii="Arial" w:hAnsi="Arial" w:cs="Arial"/>
        </w:rPr>
        <w:t xml:space="preserve"> having</w:t>
      </w:r>
      <w:r w:rsidR="00F57FF8" w:rsidRPr="00686399">
        <w:rPr>
          <w:rFonts w:ascii="Arial" w:hAnsi="Arial" w:cs="Arial"/>
          <w:spacing w:val="-3"/>
        </w:rPr>
        <w:t xml:space="preserve"> </w:t>
      </w:r>
      <w:r w:rsidR="00F57FF8" w:rsidRPr="00686399">
        <w:rPr>
          <w:rFonts w:ascii="Arial" w:hAnsi="Arial" w:cs="Arial"/>
        </w:rPr>
        <w:t xml:space="preserve">its </w:t>
      </w:r>
      <w:r w:rsidR="00F57FF8" w:rsidRPr="00686399">
        <w:rPr>
          <w:rFonts w:ascii="Arial" w:hAnsi="Arial" w:cs="Arial"/>
          <w:spacing w:val="-1"/>
        </w:rPr>
        <w:t>principal</w:t>
      </w:r>
      <w:r w:rsidR="00F57FF8" w:rsidRPr="00686399">
        <w:rPr>
          <w:rFonts w:ascii="Arial" w:hAnsi="Arial" w:cs="Arial"/>
          <w:spacing w:val="2"/>
        </w:rPr>
        <w:t xml:space="preserve"> </w:t>
      </w:r>
      <w:r w:rsidR="00F57FF8" w:rsidRPr="00686399">
        <w:rPr>
          <w:rFonts w:ascii="Arial" w:hAnsi="Arial" w:cs="Arial"/>
          <w:spacing w:val="-1"/>
        </w:rPr>
        <w:t xml:space="preserve">place </w:t>
      </w:r>
      <w:r w:rsidR="00F57FF8" w:rsidRPr="00686399">
        <w:rPr>
          <w:rFonts w:ascii="Arial" w:hAnsi="Arial" w:cs="Arial"/>
        </w:rPr>
        <w:t xml:space="preserve">of </w:t>
      </w:r>
      <w:r w:rsidR="00F57FF8" w:rsidRPr="00686399">
        <w:rPr>
          <w:rFonts w:ascii="Arial" w:hAnsi="Arial" w:cs="Arial"/>
          <w:spacing w:val="-1"/>
        </w:rPr>
        <w:t>business</w:t>
      </w:r>
      <w:r w:rsidR="00F57FF8" w:rsidRPr="00686399">
        <w:rPr>
          <w:rFonts w:ascii="Arial" w:hAnsi="Arial" w:cs="Arial"/>
          <w:spacing w:val="2"/>
        </w:rPr>
        <w:t xml:space="preserve"> </w:t>
      </w:r>
      <w:r w:rsidR="00F57FF8" w:rsidRPr="00686399">
        <w:rPr>
          <w:rFonts w:ascii="Arial" w:hAnsi="Arial" w:cs="Arial"/>
          <w:spacing w:val="-1"/>
        </w:rPr>
        <w:t>at</w:t>
      </w:r>
      <w:r w:rsidR="00F57FF8" w:rsidRPr="00686399">
        <w:rPr>
          <w:rFonts w:ascii="Arial" w:hAnsi="Arial" w:cs="Arial"/>
          <w:spacing w:val="1"/>
        </w:rPr>
        <w:t xml:space="preserve"> </w:t>
      </w:r>
      <w:r w:rsidR="00F57FF8" w:rsidRPr="00686399">
        <w:rPr>
          <w:rFonts w:ascii="Arial" w:hAnsi="Arial" w:cs="Arial"/>
        </w:rPr>
        <w:t>38-40 State</w:t>
      </w:r>
      <w:r w:rsidR="00F57FF8" w:rsidRPr="00686399">
        <w:rPr>
          <w:rFonts w:ascii="Arial" w:hAnsi="Arial" w:cs="Arial"/>
          <w:spacing w:val="-1"/>
        </w:rPr>
        <w:t xml:space="preserve"> Street,</w:t>
      </w:r>
      <w:r w:rsidR="00F57FF8" w:rsidRPr="00686399">
        <w:rPr>
          <w:rFonts w:ascii="Arial" w:hAnsi="Arial" w:cs="Arial"/>
        </w:rPr>
        <w:t xml:space="preserve"> </w:t>
      </w:r>
      <w:r w:rsidR="00F57FF8" w:rsidRPr="00686399">
        <w:rPr>
          <w:rFonts w:ascii="Arial" w:hAnsi="Arial" w:cs="Arial"/>
          <w:spacing w:val="-1"/>
        </w:rPr>
        <w:t>Albany,</w:t>
      </w:r>
      <w:r w:rsidR="00F57FF8" w:rsidRPr="00686399">
        <w:rPr>
          <w:rFonts w:ascii="Arial" w:hAnsi="Arial" w:cs="Arial"/>
          <w:spacing w:val="89"/>
        </w:rPr>
        <w:t xml:space="preserve"> </w:t>
      </w:r>
      <w:r w:rsidR="00F57FF8" w:rsidRPr="00686399">
        <w:rPr>
          <w:rFonts w:ascii="Arial" w:hAnsi="Arial" w:cs="Arial"/>
          <w:spacing w:val="-1"/>
        </w:rPr>
        <w:t xml:space="preserve">NY </w:t>
      </w:r>
      <w:r w:rsidR="00F57FF8" w:rsidRPr="00686399">
        <w:rPr>
          <w:rFonts w:ascii="Arial" w:hAnsi="Arial" w:cs="Arial"/>
        </w:rPr>
        <w:t>12207</w:t>
      </w:r>
      <w:r w:rsidRPr="00686399">
        <w:rPr>
          <w:rFonts w:ascii="Arial" w:hAnsi="Arial" w:cs="Arial"/>
        </w:rPr>
        <w:t xml:space="preserve">, </w:t>
      </w:r>
      <w:r w:rsidR="00340AED" w:rsidRPr="00686399">
        <w:rPr>
          <w:rFonts w:ascii="Arial" w:hAnsi="Arial" w:cs="Arial"/>
        </w:rPr>
        <w:t xml:space="preserve">hereinafter referred </w:t>
      </w:r>
      <w:bookmarkEnd w:id="1"/>
      <w:r w:rsidR="00340AED" w:rsidRPr="00686399">
        <w:rPr>
          <w:rFonts w:ascii="Arial" w:hAnsi="Arial" w:cs="Arial"/>
        </w:rPr>
        <w:t>to as the “</w:t>
      </w:r>
      <w:r w:rsidR="005D46DF" w:rsidRPr="00686399">
        <w:rPr>
          <w:rFonts w:ascii="Arial" w:hAnsi="Arial" w:cs="Arial"/>
        </w:rPr>
        <w:t>S</w:t>
      </w:r>
      <w:r w:rsidR="00340AED" w:rsidRPr="00686399">
        <w:rPr>
          <w:rFonts w:ascii="Arial" w:hAnsi="Arial" w:cs="Arial"/>
        </w:rPr>
        <w:t xml:space="preserve">ecured </w:t>
      </w:r>
      <w:r w:rsidR="005D46DF" w:rsidRPr="00686399">
        <w:rPr>
          <w:rFonts w:ascii="Arial" w:hAnsi="Arial" w:cs="Arial"/>
        </w:rPr>
        <w:t>P</w:t>
      </w:r>
      <w:r w:rsidR="00340AED" w:rsidRPr="00686399">
        <w:rPr>
          <w:rFonts w:ascii="Arial" w:hAnsi="Arial" w:cs="Arial"/>
        </w:rPr>
        <w:t>arty,”</w:t>
      </w:r>
      <w:r w:rsidRPr="00686399">
        <w:rPr>
          <w:rFonts w:ascii="Arial" w:hAnsi="Arial" w:cs="Arial"/>
        </w:rPr>
        <w:t xml:space="preserve"> the Debtor, for valuable consideration, receipt whereof is hereby acknowledged, hereby grant to the secured party</w:t>
      </w:r>
      <w:r w:rsidR="00340AED" w:rsidRPr="00686399">
        <w:rPr>
          <w:rFonts w:ascii="Arial" w:hAnsi="Arial" w:cs="Arial"/>
        </w:rPr>
        <w:t xml:space="preserve"> a security interest in the </w:t>
      </w:r>
      <w:r w:rsidR="00C97D9A" w:rsidRPr="00686399">
        <w:rPr>
          <w:rFonts w:ascii="Arial" w:hAnsi="Arial" w:cs="Arial"/>
        </w:rPr>
        <w:t xml:space="preserve">Collateral as described below, </w:t>
      </w:r>
      <w:r w:rsidR="00340AED" w:rsidRPr="00686399">
        <w:rPr>
          <w:rFonts w:ascii="Arial" w:hAnsi="Arial" w:cs="Arial"/>
        </w:rPr>
        <w:t xml:space="preserve">and any and all additions </w:t>
      </w:r>
      <w:r w:rsidR="0076701D" w:rsidRPr="00686399">
        <w:rPr>
          <w:rFonts w:ascii="Arial" w:hAnsi="Arial" w:cs="Arial"/>
        </w:rPr>
        <w:t xml:space="preserve"> </w:t>
      </w:r>
      <w:r w:rsidR="006B0C8C" w:rsidRPr="00686399">
        <w:rPr>
          <w:rFonts w:ascii="Arial" w:hAnsi="Arial" w:cs="Arial"/>
        </w:rPr>
        <w:t xml:space="preserve">and </w:t>
      </w:r>
      <w:r w:rsidR="00340AED" w:rsidRPr="00686399">
        <w:rPr>
          <w:rFonts w:ascii="Arial" w:hAnsi="Arial" w:cs="Arial"/>
        </w:rPr>
        <w:t xml:space="preserve">accessions thereto and substitutions </w:t>
      </w:r>
      <w:r w:rsidR="007D7E48" w:rsidRPr="00686399">
        <w:rPr>
          <w:rFonts w:ascii="Arial" w:hAnsi="Arial" w:cs="Arial"/>
        </w:rPr>
        <w:t>therefore</w:t>
      </w:r>
      <w:r w:rsidR="00C5745F" w:rsidRPr="00686399">
        <w:rPr>
          <w:rFonts w:ascii="Arial" w:hAnsi="Arial" w:cs="Arial"/>
        </w:rPr>
        <w:t>.</w:t>
      </w:r>
      <w:r w:rsidR="00340AED" w:rsidRPr="00686399">
        <w:rPr>
          <w:rFonts w:ascii="Arial" w:hAnsi="Arial" w:cs="Arial"/>
        </w:rPr>
        <w:t xml:space="preserve"> </w:t>
      </w:r>
      <w:r w:rsidR="008C342B" w:rsidRPr="00686399">
        <w:rPr>
          <w:rFonts w:ascii="Arial" w:hAnsi="Arial" w:cs="Arial"/>
        </w:rPr>
        <w:t>This security agreement shall</w:t>
      </w:r>
      <w:r w:rsidR="003F1755" w:rsidRPr="00686399">
        <w:rPr>
          <w:rFonts w:ascii="Arial" w:hAnsi="Arial" w:cs="Arial"/>
        </w:rPr>
        <w:t xml:space="preserve"> </w:t>
      </w:r>
      <w:r w:rsidR="002D08C7" w:rsidRPr="00686399">
        <w:rPr>
          <w:rFonts w:ascii="Arial" w:hAnsi="Arial" w:cs="Arial"/>
        </w:rPr>
        <w:t>be</w:t>
      </w:r>
      <w:r w:rsidR="008C342B" w:rsidRPr="00686399">
        <w:rPr>
          <w:rFonts w:ascii="Arial" w:hAnsi="Arial" w:cs="Arial"/>
        </w:rPr>
        <w:t xml:space="preserve"> effective </w:t>
      </w:r>
      <w:r w:rsidR="008875F4" w:rsidRPr="00686399">
        <w:rPr>
          <w:rFonts w:ascii="Arial" w:hAnsi="Arial" w:cs="Arial"/>
        </w:rPr>
        <w:t xml:space="preserve">from the date the debtor signs this document </w:t>
      </w:r>
      <w:r w:rsidR="00C5745F" w:rsidRPr="00686399">
        <w:rPr>
          <w:rFonts w:ascii="Arial" w:hAnsi="Arial" w:cs="Arial"/>
        </w:rPr>
        <w:t xml:space="preserve">and </w:t>
      </w:r>
      <w:r w:rsidR="008875F4" w:rsidRPr="00686399">
        <w:rPr>
          <w:rFonts w:ascii="Arial" w:hAnsi="Arial" w:cs="Arial"/>
        </w:rPr>
        <w:t>shall hereafter continue until all obligations are fully paid or otherwise satisfied,</w:t>
      </w:r>
      <w:r w:rsidR="009721A4" w:rsidRPr="00686399">
        <w:rPr>
          <w:rFonts w:ascii="Arial" w:hAnsi="Arial" w:cs="Arial"/>
        </w:rPr>
        <w:t xml:space="preserve"> </w:t>
      </w:r>
      <w:r w:rsidR="002D3FFF" w:rsidRPr="00686399">
        <w:rPr>
          <w:rFonts w:ascii="Arial" w:hAnsi="Arial" w:cs="Arial"/>
        </w:rPr>
        <w:t>u</w:t>
      </w:r>
      <w:r w:rsidR="000C46FC" w:rsidRPr="00686399">
        <w:rPr>
          <w:rFonts w:ascii="Arial" w:hAnsi="Arial" w:cs="Arial"/>
        </w:rPr>
        <w:t>nder the terms hereof</w:t>
      </w:r>
      <w:r w:rsidR="008875F4" w:rsidRPr="00686399">
        <w:rPr>
          <w:rFonts w:ascii="Arial" w:hAnsi="Arial" w:cs="Arial"/>
        </w:rPr>
        <w:t xml:space="preserve"> </w:t>
      </w:r>
      <w:r w:rsidR="003F1755" w:rsidRPr="00686399">
        <w:rPr>
          <w:rFonts w:ascii="Arial" w:hAnsi="Arial" w:cs="Arial"/>
        </w:rPr>
        <w:t xml:space="preserve">and </w:t>
      </w:r>
      <w:r w:rsidR="008875F4" w:rsidRPr="00686399">
        <w:rPr>
          <w:rFonts w:ascii="Arial" w:hAnsi="Arial" w:cs="Arial"/>
        </w:rPr>
        <w:t xml:space="preserve">of </w:t>
      </w:r>
      <w:r w:rsidR="003F1755" w:rsidRPr="00686399">
        <w:rPr>
          <w:rFonts w:ascii="Arial" w:hAnsi="Arial" w:cs="Arial"/>
        </w:rPr>
        <w:t>those of the promissory note</w:t>
      </w:r>
      <w:r w:rsidR="00C5745F" w:rsidRPr="00686399">
        <w:rPr>
          <w:rFonts w:ascii="Arial" w:hAnsi="Arial" w:cs="Arial"/>
        </w:rPr>
        <w:t>,</w:t>
      </w:r>
    </w:p>
    <w:p w14:paraId="0A430856" w14:textId="77777777" w:rsidR="00BC6907" w:rsidRPr="00686399" w:rsidRDefault="00BC6907" w:rsidP="00686399">
      <w:pPr>
        <w:widowControl/>
        <w:spacing w:line="360" w:lineRule="auto"/>
        <w:ind w:left="-180" w:firstLine="720"/>
        <w:rPr>
          <w:rFonts w:ascii="Arial" w:hAnsi="Arial" w:cs="Arial"/>
          <w:b/>
          <w:bCs/>
        </w:rPr>
      </w:pPr>
    </w:p>
    <w:p w14:paraId="6EAB34EB" w14:textId="591B601C" w:rsidR="000C46FC" w:rsidRPr="00686399" w:rsidRDefault="000C46FC" w:rsidP="00686399">
      <w:pPr>
        <w:widowControl/>
        <w:spacing w:line="360" w:lineRule="auto"/>
        <w:ind w:left="-180" w:firstLine="720"/>
        <w:rPr>
          <w:rFonts w:ascii="Arial" w:hAnsi="Arial" w:cs="Arial"/>
        </w:rPr>
      </w:pPr>
      <w:r w:rsidRPr="00686399">
        <w:rPr>
          <w:rFonts w:ascii="Arial" w:hAnsi="Arial" w:cs="Arial"/>
          <w:b/>
          <w:bCs/>
        </w:rPr>
        <w:t>NOW, THEREFORE,</w:t>
      </w:r>
      <w:r w:rsidRPr="00686399">
        <w:rPr>
          <w:rFonts w:ascii="Arial" w:hAnsi="Arial" w:cs="Arial"/>
        </w:rPr>
        <w:t xml:space="preserve"> the Debtor and the Secured Party, intending to be legally bound, hereby agree</w:t>
      </w:r>
      <w:r w:rsidR="00A85D98" w:rsidRPr="00686399">
        <w:rPr>
          <w:rFonts w:ascii="Arial" w:hAnsi="Arial" w:cs="Arial"/>
        </w:rPr>
        <w:t>s, warrants and covenants</w:t>
      </w:r>
      <w:r w:rsidRPr="00686399">
        <w:rPr>
          <w:rFonts w:ascii="Arial" w:hAnsi="Arial" w:cs="Arial"/>
        </w:rPr>
        <w:t xml:space="preserve"> as follows:</w:t>
      </w:r>
      <w:r w:rsidR="00A85D98" w:rsidRPr="00686399">
        <w:rPr>
          <w:rFonts w:ascii="Arial" w:hAnsi="Arial" w:cs="Arial"/>
        </w:rPr>
        <w:t xml:space="preserve"> </w:t>
      </w:r>
    </w:p>
    <w:p w14:paraId="04ED08B8" w14:textId="14742FD2" w:rsidR="006303A3" w:rsidRPr="00686399" w:rsidRDefault="006303A3" w:rsidP="00686399">
      <w:pPr>
        <w:widowControl/>
        <w:spacing w:line="360" w:lineRule="auto"/>
        <w:ind w:left="-180" w:firstLine="720"/>
        <w:rPr>
          <w:rFonts w:ascii="Arial" w:hAnsi="Arial" w:cs="Arial"/>
        </w:rPr>
      </w:pPr>
    </w:p>
    <w:p w14:paraId="71EDBB11" w14:textId="77777777" w:rsidR="006303A3" w:rsidRPr="00686399" w:rsidRDefault="006303A3" w:rsidP="00686399">
      <w:pPr>
        <w:spacing w:line="360" w:lineRule="auto"/>
        <w:ind w:left="-180"/>
        <w:rPr>
          <w:rFonts w:ascii="Arial" w:hAnsi="Arial" w:cs="Arial"/>
        </w:rPr>
      </w:pPr>
      <w:r w:rsidRPr="00686399">
        <w:rPr>
          <w:rFonts w:ascii="Arial" w:hAnsi="Arial" w:cs="Arial"/>
        </w:rPr>
        <w:t>1.  DEFINITIONS. Unless otherwise specified in this Agreement, all terms in this Agreement shall have the same meanings ascribed to them as defined in Chapter 38 of the New York Consolidated Laws, referred to as the New York Uniform Commercial Code, as amended (the “</w:t>
      </w:r>
      <w:r w:rsidRPr="00686399">
        <w:rPr>
          <w:rFonts w:ascii="Arial" w:hAnsi="Arial" w:cs="Arial"/>
          <w:b/>
          <w:bCs/>
        </w:rPr>
        <w:t>UCC</w:t>
      </w:r>
      <w:r w:rsidRPr="00686399">
        <w:rPr>
          <w:rFonts w:ascii="Arial" w:hAnsi="Arial" w:cs="Arial"/>
        </w:rPr>
        <w:t>”).</w:t>
      </w:r>
    </w:p>
    <w:p w14:paraId="485B4EE0" w14:textId="77777777" w:rsidR="006303A3" w:rsidRPr="00686399" w:rsidRDefault="006303A3" w:rsidP="00686399">
      <w:pPr>
        <w:widowControl/>
        <w:spacing w:line="360" w:lineRule="auto"/>
        <w:ind w:left="-180" w:firstLine="720"/>
        <w:rPr>
          <w:rFonts w:ascii="Arial" w:hAnsi="Arial" w:cs="Arial"/>
        </w:rPr>
      </w:pPr>
    </w:p>
    <w:p w14:paraId="2372F6F3" w14:textId="747D66AA" w:rsidR="002C7ECD" w:rsidRPr="00686399" w:rsidRDefault="006303A3" w:rsidP="00686399">
      <w:pPr>
        <w:tabs>
          <w:tab w:val="left" w:pos="204"/>
        </w:tabs>
        <w:spacing w:line="360" w:lineRule="auto"/>
        <w:ind w:left="-180"/>
        <w:rPr>
          <w:rFonts w:ascii="Arial" w:hAnsi="Arial" w:cs="Arial"/>
        </w:rPr>
      </w:pPr>
      <w:r w:rsidRPr="00686399">
        <w:rPr>
          <w:rFonts w:ascii="Arial" w:hAnsi="Arial" w:cs="Arial"/>
        </w:rPr>
        <w:t xml:space="preserve">2. </w:t>
      </w:r>
      <w:r w:rsidR="00A85D98" w:rsidRPr="00686399">
        <w:rPr>
          <w:rFonts w:ascii="Arial" w:hAnsi="Arial" w:cs="Arial"/>
        </w:rPr>
        <w:tab/>
      </w:r>
      <w:r w:rsidR="002C7ECD" w:rsidRPr="00686399">
        <w:rPr>
          <w:rFonts w:ascii="Arial" w:hAnsi="Arial" w:cs="Arial"/>
          <w:b/>
          <w:bCs/>
          <w:u w:val="single"/>
        </w:rPr>
        <w:t>Grant of Security Interest</w:t>
      </w:r>
      <w:r w:rsidR="002C7ECD" w:rsidRPr="00686399">
        <w:rPr>
          <w:rFonts w:ascii="Arial" w:hAnsi="Arial" w:cs="Arial"/>
          <w:b/>
          <w:bCs/>
        </w:rPr>
        <w:t>.</w:t>
      </w:r>
      <w:r w:rsidR="002C7ECD" w:rsidRPr="00686399">
        <w:rPr>
          <w:rFonts w:ascii="Arial" w:hAnsi="Arial" w:cs="Arial"/>
        </w:rPr>
        <w:t xml:space="preserve">  For value received, and to secure the </w:t>
      </w:r>
      <w:r w:rsidR="00DA1308" w:rsidRPr="00686399">
        <w:rPr>
          <w:rFonts w:ascii="Arial" w:hAnsi="Arial" w:cs="Arial"/>
        </w:rPr>
        <w:t>o</w:t>
      </w:r>
      <w:r w:rsidR="002C7ECD" w:rsidRPr="00686399">
        <w:rPr>
          <w:rFonts w:ascii="Arial" w:hAnsi="Arial" w:cs="Arial"/>
        </w:rPr>
        <w:t>bligations of this security agreement and those of the promissory note, the debtor, hereby grants to the Secured Party, as secured party, a continuing lien on and a security interest in Collateral</w:t>
      </w:r>
      <w:r w:rsidR="00C5745F" w:rsidRPr="00686399">
        <w:rPr>
          <w:rFonts w:ascii="Arial" w:hAnsi="Arial" w:cs="Arial"/>
        </w:rPr>
        <w:t xml:space="preserve"> as described below to secure the payment and performance of all obligations and all payments made to the debtor according to this agreement and those in the promissory note.</w:t>
      </w:r>
    </w:p>
    <w:p w14:paraId="539E676B" w14:textId="77777777" w:rsidR="002C7ECD" w:rsidRPr="00686399" w:rsidRDefault="002C7ECD" w:rsidP="00686399">
      <w:pPr>
        <w:tabs>
          <w:tab w:val="left" w:pos="204"/>
        </w:tabs>
        <w:spacing w:line="360" w:lineRule="auto"/>
        <w:ind w:left="-180"/>
        <w:rPr>
          <w:rFonts w:ascii="Arial" w:hAnsi="Arial" w:cs="Arial"/>
        </w:rPr>
      </w:pPr>
    </w:p>
    <w:p w14:paraId="46113D8B" w14:textId="77777777" w:rsidR="00DA1308" w:rsidRPr="00686399" w:rsidRDefault="002C7ECD" w:rsidP="00686399">
      <w:pPr>
        <w:tabs>
          <w:tab w:val="left" w:pos="204"/>
        </w:tabs>
        <w:spacing w:line="360" w:lineRule="auto"/>
        <w:ind w:left="-180"/>
        <w:rPr>
          <w:rFonts w:ascii="Arial" w:hAnsi="Arial" w:cs="Arial"/>
        </w:rPr>
      </w:pPr>
      <w:r w:rsidRPr="00686399">
        <w:rPr>
          <w:rFonts w:ascii="Arial" w:hAnsi="Arial" w:cs="Arial"/>
        </w:rPr>
        <w:t xml:space="preserve">3. </w:t>
      </w:r>
      <w:r w:rsidR="002D08C7" w:rsidRPr="00686399">
        <w:rPr>
          <w:rFonts w:ascii="Arial" w:hAnsi="Arial" w:cs="Arial"/>
        </w:rPr>
        <w:t xml:space="preserve">As </w:t>
      </w:r>
      <w:r w:rsidR="00A85D98" w:rsidRPr="00686399">
        <w:rPr>
          <w:rFonts w:ascii="Arial" w:hAnsi="Arial" w:cs="Arial"/>
        </w:rPr>
        <w:t>C</w:t>
      </w:r>
      <w:r w:rsidR="002D08C7" w:rsidRPr="00686399">
        <w:rPr>
          <w:rFonts w:ascii="Arial" w:hAnsi="Arial" w:cs="Arial"/>
        </w:rPr>
        <w:t xml:space="preserve">ollateral security for the payment and performance in full of all the secured obligations, </w:t>
      </w:r>
      <w:r w:rsidR="006F3B94" w:rsidRPr="00686399">
        <w:rPr>
          <w:rFonts w:ascii="Arial" w:hAnsi="Arial" w:cs="Arial"/>
        </w:rPr>
        <w:t xml:space="preserve">for value received, </w:t>
      </w:r>
      <w:r w:rsidR="002D08C7" w:rsidRPr="00686399">
        <w:rPr>
          <w:rFonts w:ascii="Arial" w:hAnsi="Arial" w:cs="Arial"/>
        </w:rPr>
        <w:t xml:space="preserve">each debtor hereby pledges and grants to </w:t>
      </w:r>
      <w:r w:rsidR="004B24CD" w:rsidRPr="00686399">
        <w:rPr>
          <w:rFonts w:ascii="Arial" w:hAnsi="Arial" w:cs="Arial"/>
        </w:rPr>
        <w:t xml:space="preserve">the secured party </w:t>
      </w:r>
      <w:r w:rsidR="002D08C7" w:rsidRPr="00686399">
        <w:rPr>
          <w:rFonts w:ascii="Arial" w:hAnsi="Arial" w:cs="Arial"/>
        </w:rPr>
        <w:t xml:space="preserve">a Lien on and </w:t>
      </w:r>
      <w:r w:rsidR="00F4708A" w:rsidRPr="00686399">
        <w:rPr>
          <w:rFonts w:ascii="Arial" w:hAnsi="Arial" w:cs="Arial"/>
        </w:rPr>
        <w:t xml:space="preserve">a </w:t>
      </w:r>
      <w:r w:rsidR="002D08C7" w:rsidRPr="00686399">
        <w:rPr>
          <w:rFonts w:ascii="Arial" w:hAnsi="Arial" w:cs="Arial"/>
        </w:rPr>
        <w:t xml:space="preserve">security interest in and to all of the right, title and interest of such Debtor in, to and under the following </w:t>
      </w:r>
      <w:r w:rsidR="00DA1308" w:rsidRPr="00686399">
        <w:rPr>
          <w:rFonts w:ascii="Arial" w:hAnsi="Arial" w:cs="Arial"/>
        </w:rPr>
        <w:t>goods, manufactured home</w:t>
      </w:r>
      <w:r w:rsidR="00A85D98" w:rsidRPr="00686399">
        <w:rPr>
          <w:rFonts w:ascii="Arial" w:hAnsi="Arial" w:cs="Arial"/>
        </w:rPr>
        <w:t xml:space="preserve">, </w:t>
      </w:r>
      <w:r w:rsidR="00DA1308" w:rsidRPr="00686399">
        <w:rPr>
          <w:rFonts w:ascii="Arial" w:hAnsi="Arial" w:cs="Arial"/>
        </w:rPr>
        <w:t xml:space="preserve">or </w:t>
      </w:r>
      <w:r w:rsidR="002D08C7" w:rsidRPr="00686399">
        <w:rPr>
          <w:rFonts w:ascii="Arial" w:hAnsi="Arial" w:cs="Arial"/>
        </w:rPr>
        <w:t xml:space="preserve">property, wherever located, and whether now existing or hereafter arising or acquired from time to time, </w:t>
      </w:r>
      <w:r w:rsidR="00A85D98" w:rsidRPr="00686399">
        <w:rPr>
          <w:rFonts w:ascii="Arial" w:hAnsi="Arial" w:cs="Arial"/>
        </w:rPr>
        <w:t xml:space="preserve">and </w:t>
      </w:r>
      <w:r w:rsidR="000C46FC" w:rsidRPr="00686399">
        <w:rPr>
          <w:rFonts w:ascii="Arial" w:hAnsi="Arial" w:cs="Arial"/>
        </w:rPr>
        <w:t xml:space="preserve">Collateral shall include the </w:t>
      </w:r>
      <w:r w:rsidR="0039120F" w:rsidRPr="00686399">
        <w:rPr>
          <w:rFonts w:ascii="Arial" w:hAnsi="Arial" w:cs="Arial"/>
        </w:rPr>
        <w:t xml:space="preserve">mobile or </w:t>
      </w:r>
      <w:r w:rsidR="00150F52" w:rsidRPr="00686399">
        <w:rPr>
          <w:rFonts w:ascii="Arial" w:hAnsi="Arial" w:cs="Arial"/>
        </w:rPr>
        <w:t>manufactured home</w:t>
      </w:r>
      <w:r w:rsidR="0050691C" w:rsidRPr="00686399">
        <w:rPr>
          <w:rFonts w:ascii="Arial" w:hAnsi="Arial" w:cs="Arial"/>
        </w:rPr>
        <w:t xml:space="preserve">, </w:t>
      </w:r>
      <w:r w:rsidR="0039120F" w:rsidRPr="00686399">
        <w:rPr>
          <w:rFonts w:ascii="Arial" w:hAnsi="Arial" w:cs="Arial"/>
        </w:rPr>
        <w:t xml:space="preserve">or </w:t>
      </w:r>
      <w:r w:rsidR="0050691C" w:rsidRPr="00686399">
        <w:rPr>
          <w:rFonts w:ascii="Arial" w:hAnsi="Arial" w:cs="Arial"/>
        </w:rPr>
        <w:t>titled motor vehicle</w:t>
      </w:r>
      <w:r w:rsidR="00150F52" w:rsidRPr="00686399">
        <w:rPr>
          <w:rFonts w:ascii="Arial" w:hAnsi="Arial" w:cs="Arial"/>
        </w:rPr>
        <w:t xml:space="preserve"> </w:t>
      </w:r>
    </w:p>
    <w:p w14:paraId="0E5C82B1" w14:textId="02C7EA92" w:rsidR="00C97D9A" w:rsidRPr="00686399" w:rsidRDefault="000C46FC" w:rsidP="00686399">
      <w:pPr>
        <w:tabs>
          <w:tab w:val="left" w:pos="204"/>
        </w:tabs>
        <w:spacing w:line="360" w:lineRule="auto"/>
        <w:ind w:left="-180"/>
        <w:rPr>
          <w:rFonts w:ascii="Arial" w:hAnsi="Arial" w:cs="Arial"/>
        </w:rPr>
      </w:pPr>
      <w:r w:rsidRPr="00686399">
        <w:rPr>
          <w:rFonts w:ascii="Arial" w:hAnsi="Arial" w:cs="Arial"/>
          <w:b/>
          <w:bCs/>
        </w:rPr>
        <w:lastRenderedPageBreak/>
        <w:t xml:space="preserve">[Vin </w:t>
      </w:r>
      <w:proofErr w:type="gramStart"/>
      <w:r w:rsidRPr="00686399">
        <w:rPr>
          <w:rFonts w:ascii="Arial" w:hAnsi="Arial" w:cs="Arial"/>
          <w:b/>
          <w:bCs/>
        </w:rPr>
        <w:t xml:space="preserve"># </w:t>
      </w:r>
      <w:r w:rsidR="00C74DBD" w:rsidRPr="00686399">
        <w:rPr>
          <w:rFonts w:ascii="Arial" w:hAnsi="Arial" w:cs="Arial"/>
          <w:b/>
          <w:bCs/>
        </w:rPr>
        <w:t>,</w:t>
      </w:r>
      <w:proofErr w:type="gramEnd"/>
      <w:r w:rsidR="00C74DBD" w:rsidRPr="00686399">
        <w:rPr>
          <w:rFonts w:ascii="Arial" w:hAnsi="Arial" w:cs="Arial"/>
          <w:b/>
          <w:bCs/>
        </w:rPr>
        <w:t xml:space="preserve"> location, </w:t>
      </w:r>
      <w:r w:rsidR="00711686" w:rsidRPr="00686399">
        <w:rPr>
          <w:rFonts w:ascii="Arial" w:hAnsi="Arial" w:cs="Arial"/>
          <w:b/>
          <w:bCs/>
        </w:rPr>
        <w:t xml:space="preserve">park name, lot #, </w:t>
      </w:r>
      <w:r w:rsidR="00C74DBD" w:rsidRPr="00686399">
        <w:rPr>
          <w:rFonts w:ascii="Arial" w:hAnsi="Arial" w:cs="Arial"/>
          <w:b/>
          <w:bCs/>
        </w:rPr>
        <w:t xml:space="preserve">size, </w:t>
      </w:r>
      <w:r w:rsidRPr="00686399">
        <w:rPr>
          <w:rFonts w:ascii="Arial" w:hAnsi="Arial" w:cs="Arial"/>
          <w:b/>
          <w:bCs/>
        </w:rPr>
        <w:t>and any other identifiers]</w:t>
      </w:r>
      <w:r w:rsidR="007F7D76" w:rsidRPr="00686399">
        <w:rPr>
          <w:rFonts w:ascii="Arial" w:hAnsi="Arial" w:cs="Arial"/>
          <w:b/>
          <w:bCs/>
        </w:rPr>
        <w:t xml:space="preserve"> </w:t>
      </w:r>
      <w:r w:rsidR="00E25DA6" w:rsidRPr="00686399">
        <w:rPr>
          <w:rFonts w:ascii="Arial" w:hAnsi="Arial" w:cs="Arial"/>
          <w:b/>
          <w:bCs/>
        </w:rPr>
        <w:t xml:space="preserve">and any replacement thereof. </w:t>
      </w:r>
      <w:r w:rsidR="00340AED" w:rsidRPr="00686399">
        <w:rPr>
          <w:rFonts w:ascii="Arial" w:hAnsi="Arial" w:cs="Arial"/>
          <w:b/>
          <w:bCs/>
        </w:rPr>
        <w:t>____________________________________</w:t>
      </w:r>
      <w:r w:rsidR="0076701D" w:rsidRPr="00686399">
        <w:rPr>
          <w:rFonts w:ascii="Arial" w:hAnsi="Arial" w:cs="Arial"/>
          <w:b/>
          <w:bCs/>
        </w:rPr>
        <w:t>___</w:t>
      </w:r>
      <w:r w:rsidR="003445C1" w:rsidRPr="00686399">
        <w:rPr>
          <w:rFonts w:ascii="Arial" w:hAnsi="Arial" w:cs="Arial"/>
          <w:b/>
          <w:bCs/>
        </w:rPr>
        <w:t>____________</w:t>
      </w:r>
      <w:r w:rsidR="0076701D" w:rsidRPr="00686399">
        <w:rPr>
          <w:rFonts w:ascii="Arial" w:hAnsi="Arial" w:cs="Arial"/>
          <w:b/>
          <w:bCs/>
        </w:rPr>
        <w:t>_________________________________</w:t>
      </w:r>
      <w:r w:rsidR="003445C1" w:rsidRPr="00686399">
        <w:rPr>
          <w:rFonts w:ascii="Arial" w:hAnsi="Arial" w:cs="Arial"/>
          <w:b/>
          <w:bCs/>
        </w:rPr>
        <w:t>______</w:t>
      </w:r>
      <w:r w:rsidR="00FD1E52" w:rsidRPr="00686399">
        <w:rPr>
          <w:rFonts w:ascii="Arial" w:hAnsi="Arial" w:cs="Arial"/>
          <w:b/>
          <w:bCs/>
        </w:rPr>
        <w:t xml:space="preserve">, </w:t>
      </w:r>
      <w:r w:rsidR="001661F8" w:rsidRPr="00686399">
        <w:rPr>
          <w:rFonts w:ascii="Arial" w:hAnsi="Arial" w:cs="Arial"/>
          <w:b/>
          <w:bCs/>
        </w:rPr>
        <w:t>and to be or currently located at _______________________________________________________________</w:t>
      </w:r>
      <w:r w:rsidR="00FD1E52" w:rsidRPr="00686399">
        <w:rPr>
          <w:rFonts w:ascii="Arial" w:hAnsi="Arial" w:cs="Arial"/>
          <w:b/>
          <w:bCs/>
        </w:rPr>
        <w:t>,</w:t>
      </w:r>
      <w:r w:rsidR="00FD1E52" w:rsidRPr="00686399">
        <w:rPr>
          <w:rFonts w:ascii="Arial" w:hAnsi="Arial" w:cs="Arial"/>
        </w:rPr>
        <w:t xml:space="preserve"> and the Collateral subject to this </w:t>
      </w:r>
      <w:r w:rsidR="001661F8" w:rsidRPr="00686399">
        <w:rPr>
          <w:rFonts w:ascii="Arial" w:hAnsi="Arial" w:cs="Arial"/>
        </w:rPr>
        <w:t xml:space="preserve">Security </w:t>
      </w:r>
      <w:r w:rsidR="00FD1E52" w:rsidRPr="00686399">
        <w:rPr>
          <w:rFonts w:ascii="Arial" w:hAnsi="Arial" w:cs="Arial"/>
        </w:rPr>
        <w:t>Agreement shall also include</w:t>
      </w:r>
      <w:r w:rsidR="002C7ECD" w:rsidRPr="00686399">
        <w:rPr>
          <w:rFonts w:ascii="Arial" w:hAnsi="Arial" w:cs="Arial"/>
        </w:rPr>
        <w:t xml:space="preserve"> all cash and non-cash proceeds, </w:t>
      </w:r>
      <w:r w:rsidR="00FD1E52" w:rsidRPr="00686399">
        <w:rPr>
          <w:rFonts w:ascii="Arial" w:hAnsi="Arial" w:cs="Arial"/>
        </w:rPr>
        <w:t xml:space="preserve">and all </w:t>
      </w:r>
      <w:r w:rsidR="001661F8" w:rsidRPr="00686399">
        <w:rPr>
          <w:rFonts w:ascii="Arial" w:hAnsi="Arial" w:cs="Arial"/>
        </w:rPr>
        <w:t xml:space="preserve">goods </w:t>
      </w:r>
      <w:r w:rsidR="00FD1E52" w:rsidRPr="00686399">
        <w:rPr>
          <w:rFonts w:ascii="Arial" w:hAnsi="Arial" w:cs="Arial"/>
        </w:rPr>
        <w:t xml:space="preserve">to which the </w:t>
      </w:r>
      <w:r w:rsidR="001661F8" w:rsidRPr="00686399">
        <w:rPr>
          <w:rFonts w:ascii="Arial" w:hAnsi="Arial" w:cs="Arial"/>
        </w:rPr>
        <w:t xml:space="preserve">debtor owns and which </w:t>
      </w:r>
      <w:r w:rsidR="00FD1E52" w:rsidRPr="00686399">
        <w:rPr>
          <w:rFonts w:ascii="Arial" w:hAnsi="Arial" w:cs="Arial"/>
        </w:rPr>
        <w:t>Collateral is affixed or with which it is commingled</w:t>
      </w:r>
      <w:r w:rsidR="006F3B94" w:rsidRPr="00686399">
        <w:rPr>
          <w:rFonts w:ascii="Arial" w:hAnsi="Arial" w:cs="Arial"/>
        </w:rPr>
        <w:t xml:space="preserve"> to the Collateral</w:t>
      </w:r>
      <w:r w:rsidR="0050691C" w:rsidRPr="00686399">
        <w:rPr>
          <w:rFonts w:ascii="Arial" w:hAnsi="Arial" w:cs="Arial"/>
        </w:rPr>
        <w:t xml:space="preserve">, including equipment, </w:t>
      </w:r>
      <w:r w:rsidR="001661F8" w:rsidRPr="00686399">
        <w:rPr>
          <w:rFonts w:ascii="Arial" w:hAnsi="Arial" w:cs="Arial"/>
        </w:rPr>
        <w:t xml:space="preserve">and </w:t>
      </w:r>
      <w:r w:rsidR="0050691C" w:rsidRPr="00686399">
        <w:rPr>
          <w:rFonts w:ascii="Arial" w:hAnsi="Arial" w:cs="Arial"/>
        </w:rPr>
        <w:t>fixtures</w:t>
      </w:r>
      <w:r w:rsidR="001661F8" w:rsidRPr="00686399">
        <w:rPr>
          <w:rFonts w:ascii="Arial" w:hAnsi="Arial" w:cs="Arial"/>
        </w:rPr>
        <w:t xml:space="preserve">. </w:t>
      </w:r>
    </w:p>
    <w:p w14:paraId="79122423" w14:textId="77777777" w:rsidR="006F3B94" w:rsidRPr="00686399" w:rsidRDefault="006F3B94" w:rsidP="00686399">
      <w:pPr>
        <w:pStyle w:val="p6"/>
        <w:spacing w:line="360" w:lineRule="auto"/>
        <w:ind w:left="-180"/>
        <w:rPr>
          <w:rFonts w:ascii="Arial" w:hAnsi="Arial" w:cs="Arial"/>
        </w:rPr>
      </w:pPr>
    </w:p>
    <w:p w14:paraId="3C5E95D3" w14:textId="415FAA44" w:rsidR="00C97D9A" w:rsidRPr="00686399" w:rsidRDefault="007B7BE3" w:rsidP="00686399">
      <w:pPr>
        <w:pStyle w:val="p6"/>
        <w:spacing w:line="360" w:lineRule="auto"/>
        <w:ind w:left="-180"/>
        <w:rPr>
          <w:rFonts w:ascii="Arial" w:hAnsi="Arial" w:cs="Arial"/>
        </w:rPr>
      </w:pPr>
      <w:r w:rsidRPr="00686399">
        <w:rPr>
          <w:rFonts w:ascii="Arial" w:hAnsi="Arial" w:cs="Arial"/>
        </w:rPr>
        <w:t xml:space="preserve">4. </w:t>
      </w:r>
      <w:r w:rsidR="00340AED" w:rsidRPr="00686399">
        <w:rPr>
          <w:rFonts w:ascii="Arial" w:hAnsi="Arial" w:cs="Arial"/>
        </w:rPr>
        <w:t xml:space="preserve">The security interest conferred by this agreement is to secure the payment </w:t>
      </w:r>
      <w:r w:rsidR="00C97D9A" w:rsidRPr="00686399">
        <w:rPr>
          <w:rFonts w:ascii="Arial" w:hAnsi="Arial" w:cs="Arial"/>
        </w:rPr>
        <w:t xml:space="preserve">and performance of all obligations under this Security agreement </w:t>
      </w:r>
      <w:r w:rsidR="0050691C" w:rsidRPr="00686399">
        <w:rPr>
          <w:rFonts w:ascii="Arial" w:hAnsi="Arial" w:cs="Arial"/>
        </w:rPr>
        <w:t xml:space="preserve">and </w:t>
      </w:r>
      <w:r w:rsidR="00C97D9A" w:rsidRPr="00686399">
        <w:rPr>
          <w:rFonts w:ascii="Arial" w:hAnsi="Arial" w:cs="Arial"/>
        </w:rPr>
        <w:t>the promissory note</w:t>
      </w:r>
      <w:r w:rsidR="007F7D76" w:rsidRPr="00686399">
        <w:rPr>
          <w:rFonts w:ascii="Arial" w:hAnsi="Arial" w:cs="Arial"/>
        </w:rPr>
        <w:t xml:space="preserve"> dated </w:t>
      </w:r>
      <w:r w:rsidR="00AC2CF3" w:rsidRPr="00686399">
        <w:rPr>
          <w:rFonts w:ascii="Arial" w:hAnsi="Arial" w:cs="Arial"/>
          <w:b/>
          <w:bCs/>
        </w:rPr>
        <w:t>[</w:t>
      </w:r>
      <w:r w:rsidR="007F7D76" w:rsidRPr="00686399">
        <w:rPr>
          <w:rFonts w:ascii="Arial" w:hAnsi="Arial" w:cs="Arial"/>
          <w:b/>
          <w:bCs/>
        </w:rPr>
        <w:t>Month / Day / Year</w:t>
      </w:r>
      <w:r w:rsidR="00AC2CF3" w:rsidRPr="00686399">
        <w:rPr>
          <w:rFonts w:ascii="Arial" w:hAnsi="Arial" w:cs="Arial"/>
          <w:b/>
          <w:bCs/>
        </w:rPr>
        <w:t>]</w:t>
      </w:r>
      <w:r w:rsidR="00C97D9A" w:rsidRPr="00686399">
        <w:rPr>
          <w:rFonts w:ascii="Arial" w:hAnsi="Arial" w:cs="Arial"/>
        </w:rPr>
        <w:t xml:space="preserve">, made by the debtor and payable to the secured party, </w:t>
      </w:r>
      <w:r w:rsidR="00A85D98" w:rsidRPr="00686399">
        <w:rPr>
          <w:rFonts w:ascii="Arial" w:hAnsi="Arial" w:cs="Arial"/>
        </w:rPr>
        <w:t xml:space="preserve">the secured indebtedness </w:t>
      </w:r>
      <w:r w:rsidR="00C97D9A" w:rsidRPr="00686399">
        <w:rPr>
          <w:rFonts w:ascii="Arial" w:hAnsi="Arial" w:cs="Arial"/>
        </w:rPr>
        <w:t xml:space="preserve">in the amount </w:t>
      </w:r>
      <w:r w:rsidR="00C97D9A" w:rsidRPr="00686399">
        <w:rPr>
          <w:rFonts w:ascii="Arial" w:hAnsi="Arial" w:cs="Arial"/>
          <w:b/>
          <w:bCs/>
        </w:rPr>
        <w:t xml:space="preserve">of </w:t>
      </w:r>
      <w:r w:rsidR="0076701D" w:rsidRPr="00686399">
        <w:rPr>
          <w:rFonts w:ascii="Arial" w:hAnsi="Arial" w:cs="Arial"/>
          <w:b/>
          <w:bCs/>
        </w:rPr>
        <w:t>________</w:t>
      </w:r>
      <w:r w:rsidR="007F7D76" w:rsidRPr="00686399">
        <w:rPr>
          <w:rFonts w:ascii="Arial" w:hAnsi="Arial" w:cs="Arial"/>
          <w:b/>
          <w:bCs/>
        </w:rPr>
        <w:t xml:space="preserve"> </w:t>
      </w:r>
      <w:r w:rsidR="00C97D9A" w:rsidRPr="00686399">
        <w:rPr>
          <w:rFonts w:ascii="Arial" w:hAnsi="Arial" w:cs="Arial"/>
          <w:b/>
          <w:bCs/>
        </w:rPr>
        <w:t>[number in words]</w:t>
      </w:r>
      <w:r w:rsidR="007F7D76" w:rsidRPr="00686399">
        <w:rPr>
          <w:rFonts w:ascii="Arial" w:hAnsi="Arial" w:cs="Arial"/>
          <w:b/>
          <w:bCs/>
        </w:rPr>
        <w:t xml:space="preserve"> </w:t>
      </w:r>
      <w:r w:rsidR="007F7D76" w:rsidRPr="00686399">
        <w:rPr>
          <w:rFonts w:ascii="Arial" w:hAnsi="Arial" w:cs="Arial"/>
          <w:b/>
          <w:bCs/>
          <w:u w:val="single"/>
        </w:rPr>
        <w:t>DOLLARS</w:t>
      </w:r>
      <w:r w:rsidR="007F7D76" w:rsidRPr="00686399">
        <w:rPr>
          <w:rFonts w:ascii="Arial" w:hAnsi="Arial" w:cs="Arial"/>
          <w:b/>
          <w:bCs/>
        </w:rPr>
        <w:t xml:space="preserve">  </w:t>
      </w:r>
      <w:r w:rsidR="00340AED" w:rsidRPr="00686399">
        <w:rPr>
          <w:rFonts w:ascii="Arial" w:hAnsi="Arial" w:cs="Arial"/>
          <w:b/>
          <w:bCs/>
        </w:rPr>
        <w:t>(</w:t>
      </w:r>
      <w:r w:rsidR="003445C1" w:rsidRPr="00686399">
        <w:rPr>
          <w:rFonts w:ascii="Arial" w:hAnsi="Arial" w:cs="Arial"/>
          <w:b/>
          <w:bCs/>
        </w:rPr>
        <w:t>$</w:t>
      </w:r>
      <w:r w:rsidR="007F7D76" w:rsidRPr="00686399">
        <w:rPr>
          <w:rFonts w:ascii="Arial" w:hAnsi="Arial" w:cs="Arial"/>
          <w:b/>
          <w:bCs/>
        </w:rPr>
        <w:t xml:space="preserve">         </w:t>
      </w:r>
      <w:r w:rsidR="00166CF4" w:rsidRPr="00686399">
        <w:rPr>
          <w:rFonts w:ascii="Arial" w:hAnsi="Arial" w:cs="Arial"/>
          <w:b/>
          <w:bCs/>
        </w:rPr>
        <w:t>)</w:t>
      </w:r>
      <w:r w:rsidR="00A85D98" w:rsidRPr="00686399">
        <w:rPr>
          <w:rFonts w:ascii="Arial" w:hAnsi="Arial" w:cs="Arial"/>
          <w:b/>
          <w:bCs/>
        </w:rPr>
        <w:t xml:space="preserve"> </w:t>
      </w:r>
      <w:r w:rsidR="00A85D98" w:rsidRPr="00686399">
        <w:rPr>
          <w:rFonts w:ascii="Arial" w:hAnsi="Arial" w:cs="Arial"/>
        </w:rPr>
        <w:t>whether now existing or hereafter arising</w:t>
      </w:r>
      <w:r w:rsidR="00C97D9A" w:rsidRPr="00686399">
        <w:rPr>
          <w:rFonts w:ascii="Arial" w:hAnsi="Arial" w:cs="Arial"/>
        </w:rPr>
        <w:t>,</w:t>
      </w:r>
      <w:r w:rsidR="00A85D98" w:rsidRPr="00686399">
        <w:rPr>
          <w:rFonts w:ascii="Arial" w:hAnsi="Arial" w:cs="Arial"/>
        </w:rPr>
        <w:t xml:space="preserve"> and such renewals, extensions, modifications of such debt, also </w:t>
      </w:r>
      <w:r w:rsidR="00C97D9A" w:rsidRPr="00686399">
        <w:rPr>
          <w:rFonts w:ascii="Arial" w:hAnsi="Arial" w:cs="Arial"/>
        </w:rPr>
        <w:t xml:space="preserve">including costs and expenses and reasonable attorney’s fees, incurred by the secured party for: (a) the disbursement, administration and collection of any and all funds connected with the Loan Agreement; (b) the protection, maintenance and enforcement of the security interest in this Agreement; (c) any and all other obligations of the Debtor; (d) any and all modifications, amendments, renewals or other changes to this Agreement or the </w:t>
      </w:r>
      <w:r w:rsidR="001661F8" w:rsidRPr="00686399">
        <w:rPr>
          <w:rFonts w:ascii="Arial" w:hAnsi="Arial" w:cs="Arial"/>
        </w:rPr>
        <w:t>Note</w:t>
      </w:r>
      <w:r w:rsidR="00AC57B4" w:rsidRPr="00686399">
        <w:rPr>
          <w:rFonts w:ascii="Arial" w:hAnsi="Arial" w:cs="Arial"/>
        </w:rPr>
        <w:t xml:space="preserve"> and (e) all sums evidenced by the promissory note </w:t>
      </w:r>
      <w:r w:rsidR="00AC57B4" w:rsidRPr="00686399">
        <w:rPr>
          <w:rFonts w:ascii="Arial" w:hAnsi="Arial" w:cs="Arial"/>
          <w:shd w:val="clear" w:color="auto" w:fill="FFFFFF"/>
        </w:rPr>
        <w:t>executed to evidence the indebtedness incurred pursuant to this Security Agreement in accordance with the terms of the</w:t>
      </w:r>
      <w:r w:rsidR="007F7D76" w:rsidRPr="00686399">
        <w:rPr>
          <w:rFonts w:ascii="Arial" w:hAnsi="Arial" w:cs="Arial"/>
          <w:shd w:val="clear" w:color="auto" w:fill="FFFFFF"/>
        </w:rPr>
        <w:t xml:space="preserve"> note</w:t>
      </w:r>
      <w:r w:rsidR="00850230" w:rsidRPr="00686399">
        <w:rPr>
          <w:rFonts w:ascii="Arial" w:hAnsi="Arial" w:cs="Arial"/>
          <w:shd w:val="clear" w:color="auto" w:fill="FFFFFF"/>
        </w:rPr>
        <w:t xml:space="preserve"> </w:t>
      </w:r>
      <w:r w:rsidR="00AC57B4" w:rsidRPr="00686399">
        <w:rPr>
          <w:rFonts w:ascii="Arial" w:hAnsi="Arial" w:cs="Arial"/>
          <w:shd w:val="clear" w:color="auto" w:fill="FFFFFF"/>
        </w:rPr>
        <w:t>and of this Security Agreement.</w:t>
      </w:r>
    </w:p>
    <w:p w14:paraId="71B20C5F" w14:textId="77777777" w:rsidR="00E11D4B" w:rsidRPr="00686399" w:rsidRDefault="00E11D4B" w:rsidP="00686399">
      <w:pPr>
        <w:pStyle w:val="p7"/>
        <w:spacing w:line="360" w:lineRule="auto"/>
        <w:ind w:left="-180"/>
        <w:rPr>
          <w:rFonts w:ascii="Arial" w:hAnsi="Arial" w:cs="Arial"/>
        </w:rPr>
      </w:pPr>
    </w:p>
    <w:p w14:paraId="15CE4323" w14:textId="3A51549D" w:rsidR="004B24CD" w:rsidRPr="00686399" w:rsidRDefault="0050691C" w:rsidP="00686399">
      <w:pPr>
        <w:pStyle w:val="p8"/>
        <w:spacing w:line="360" w:lineRule="auto"/>
        <w:ind w:left="-180" w:firstLine="0"/>
        <w:rPr>
          <w:rFonts w:ascii="Arial" w:hAnsi="Arial" w:cs="Arial"/>
        </w:rPr>
      </w:pPr>
      <w:r w:rsidRPr="00686399">
        <w:rPr>
          <w:rFonts w:ascii="Arial" w:hAnsi="Arial" w:cs="Arial"/>
        </w:rPr>
        <w:t xml:space="preserve">5. </w:t>
      </w:r>
      <w:r w:rsidR="00340AED" w:rsidRPr="00686399">
        <w:rPr>
          <w:rFonts w:ascii="Arial" w:hAnsi="Arial" w:cs="Arial"/>
        </w:rPr>
        <w:t xml:space="preserve">That the </w:t>
      </w:r>
      <w:r w:rsidR="00C5745F" w:rsidRPr="00686399">
        <w:rPr>
          <w:rFonts w:ascii="Arial" w:hAnsi="Arial" w:cs="Arial"/>
        </w:rPr>
        <w:t>debtor</w:t>
      </w:r>
      <w:r w:rsidR="00340AED" w:rsidRPr="00686399">
        <w:rPr>
          <w:rFonts w:ascii="Arial" w:hAnsi="Arial" w:cs="Arial"/>
        </w:rPr>
        <w:t xml:space="preserve"> will not move the collateral from the said location</w:t>
      </w:r>
      <w:r w:rsidR="0039120F" w:rsidRPr="00686399">
        <w:rPr>
          <w:rFonts w:ascii="Arial" w:hAnsi="Arial" w:cs="Arial"/>
        </w:rPr>
        <w:t>,</w:t>
      </w:r>
      <w:r w:rsidR="00340AED" w:rsidRPr="00686399">
        <w:rPr>
          <w:rFonts w:ascii="Arial" w:hAnsi="Arial" w:cs="Arial"/>
        </w:rPr>
        <w:t xml:space="preserve"> without the prior written consent of the secured party</w:t>
      </w:r>
      <w:r w:rsidR="0039120F" w:rsidRPr="00686399">
        <w:rPr>
          <w:rFonts w:ascii="Arial" w:hAnsi="Arial" w:cs="Arial"/>
        </w:rPr>
        <w:t xml:space="preserve">. The Debtor hereby agrees to notify the Secured Party </w:t>
      </w:r>
      <w:proofErr w:type="gramStart"/>
      <w:r w:rsidR="00AC2CF3" w:rsidRPr="00686399">
        <w:rPr>
          <w:rFonts w:ascii="Arial" w:hAnsi="Arial" w:cs="Arial"/>
        </w:rPr>
        <w:t xml:space="preserve">and  </w:t>
      </w:r>
      <w:r w:rsidR="00AC2CF3" w:rsidRPr="00686399">
        <w:rPr>
          <w:rFonts w:ascii="Arial" w:hAnsi="Arial" w:cs="Arial"/>
          <w:color w:val="FF0000"/>
        </w:rPr>
        <w:t>[</w:t>
      </w:r>
      <w:proofErr w:type="gramEnd"/>
      <w:r w:rsidR="00AC2CF3" w:rsidRPr="00686399">
        <w:rPr>
          <w:rFonts w:ascii="Arial" w:hAnsi="Arial" w:cs="Arial"/>
          <w:b/>
          <w:bCs/>
          <w:color w:val="FF0000"/>
        </w:rPr>
        <w:t>ENTER LPA CONTACT</w:t>
      </w:r>
      <w:r w:rsidR="00AC2CF3" w:rsidRPr="00686399">
        <w:rPr>
          <w:rFonts w:ascii="Arial" w:hAnsi="Arial" w:cs="Arial"/>
          <w:color w:val="FF0000"/>
        </w:rPr>
        <w:t xml:space="preserve">] </w:t>
      </w:r>
      <w:r w:rsidR="0039120F" w:rsidRPr="00686399">
        <w:rPr>
          <w:rFonts w:ascii="Arial" w:hAnsi="Arial" w:cs="Arial"/>
        </w:rPr>
        <w:t xml:space="preserve">immediately of any proposed change in the location of the Collateral. </w:t>
      </w:r>
    </w:p>
    <w:p w14:paraId="7E1CAC66" w14:textId="77777777" w:rsidR="004B24CD" w:rsidRPr="00686399" w:rsidRDefault="004B24CD" w:rsidP="00686399">
      <w:pPr>
        <w:pStyle w:val="p9"/>
        <w:spacing w:line="360" w:lineRule="auto"/>
        <w:ind w:left="-180"/>
        <w:rPr>
          <w:rFonts w:ascii="Arial" w:hAnsi="Arial" w:cs="Arial"/>
        </w:rPr>
      </w:pPr>
    </w:p>
    <w:p w14:paraId="69569E11" w14:textId="427EE584" w:rsidR="0039120F" w:rsidRPr="00686399" w:rsidRDefault="0039120F" w:rsidP="00686399">
      <w:pPr>
        <w:spacing w:line="360" w:lineRule="auto"/>
        <w:ind w:left="-180"/>
        <w:rPr>
          <w:rFonts w:ascii="Arial" w:hAnsi="Arial" w:cs="Arial"/>
        </w:rPr>
      </w:pPr>
      <w:r w:rsidRPr="00686399">
        <w:rPr>
          <w:rFonts w:ascii="Arial" w:hAnsi="Arial" w:cs="Arial"/>
        </w:rPr>
        <w:t>6</w:t>
      </w:r>
      <w:r w:rsidR="004B24CD" w:rsidRPr="00686399">
        <w:rPr>
          <w:rFonts w:ascii="Arial" w:hAnsi="Arial" w:cs="Arial"/>
        </w:rPr>
        <w:t xml:space="preserve">. </w:t>
      </w:r>
      <w:r w:rsidRPr="00686399">
        <w:rPr>
          <w:rFonts w:ascii="Arial" w:hAnsi="Arial" w:cs="Arial"/>
        </w:rPr>
        <w:t>Debtor agrees to notify the Secured Party</w:t>
      </w:r>
      <w:r w:rsidR="00813F57" w:rsidRPr="00686399">
        <w:rPr>
          <w:rFonts w:ascii="Arial" w:hAnsi="Arial" w:cs="Arial"/>
        </w:rPr>
        <w:t xml:space="preserve"> and  </w:t>
      </w:r>
      <w:r w:rsidR="00813F57" w:rsidRPr="00686399">
        <w:rPr>
          <w:rFonts w:ascii="Arial" w:hAnsi="Arial" w:cs="Arial"/>
          <w:color w:val="FF0000"/>
        </w:rPr>
        <w:t>[</w:t>
      </w:r>
      <w:r w:rsidR="00813F57" w:rsidRPr="00686399">
        <w:rPr>
          <w:rFonts w:ascii="Arial" w:hAnsi="Arial" w:cs="Arial"/>
          <w:b/>
          <w:bCs/>
          <w:color w:val="FF0000"/>
        </w:rPr>
        <w:t>ENTER LPA CONTACT ADDRESS AND INFO</w:t>
      </w:r>
      <w:r w:rsidR="00813F57" w:rsidRPr="00686399">
        <w:rPr>
          <w:rFonts w:ascii="Arial" w:hAnsi="Arial" w:cs="Arial"/>
          <w:color w:val="FF0000"/>
        </w:rPr>
        <w:t>]</w:t>
      </w:r>
      <w:r w:rsidRPr="00686399">
        <w:rPr>
          <w:rFonts w:ascii="Arial" w:hAnsi="Arial" w:cs="Arial"/>
          <w:color w:val="FF0000"/>
        </w:rPr>
        <w:t xml:space="preserve">, </w:t>
      </w:r>
      <w:r w:rsidRPr="00686399">
        <w:rPr>
          <w:rFonts w:ascii="Arial" w:hAnsi="Arial" w:cs="Arial"/>
        </w:rPr>
        <w:t xml:space="preserve">in writing or via electronic communication, at least </w:t>
      </w:r>
      <w:r w:rsidR="00813F57" w:rsidRPr="00686399">
        <w:rPr>
          <w:rFonts w:ascii="Arial" w:hAnsi="Arial" w:cs="Arial"/>
        </w:rPr>
        <w:t xml:space="preserve">sixty (60) </w:t>
      </w:r>
      <w:r w:rsidRPr="00686399">
        <w:rPr>
          <w:rFonts w:ascii="Arial" w:hAnsi="Arial" w:cs="Arial"/>
        </w:rPr>
        <w:t>business days before any of the following actions: (a) change in the location of the Debtor’s place of business; (b) change in the Debtor’s name; (c) change in the Debtor’s type of business organization; and (d) change in the Debtor’s jurisdiction of organization.</w:t>
      </w:r>
    </w:p>
    <w:p w14:paraId="1E229746" w14:textId="292AB588" w:rsidR="0039120F" w:rsidRPr="00686399" w:rsidRDefault="0039120F" w:rsidP="00686399">
      <w:pPr>
        <w:pStyle w:val="p9"/>
        <w:spacing w:line="360" w:lineRule="auto"/>
        <w:ind w:left="-180"/>
        <w:rPr>
          <w:rFonts w:ascii="Arial" w:hAnsi="Arial" w:cs="Arial"/>
        </w:rPr>
      </w:pPr>
    </w:p>
    <w:p w14:paraId="31F0299E" w14:textId="6601D377" w:rsidR="00340AED" w:rsidRPr="00686399" w:rsidRDefault="0039120F" w:rsidP="00686399">
      <w:pPr>
        <w:pStyle w:val="p9"/>
        <w:spacing w:line="360" w:lineRule="auto"/>
        <w:ind w:left="-180"/>
        <w:rPr>
          <w:rFonts w:ascii="Arial" w:hAnsi="Arial" w:cs="Arial"/>
        </w:rPr>
      </w:pPr>
      <w:r w:rsidRPr="00686399">
        <w:rPr>
          <w:rFonts w:ascii="Arial" w:hAnsi="Arial" w:cs="Arial"/>
        </w:rPr>
        <w:t xml:space="preserve">7. </w:t>
      </w:r>
      <w:r w:rsidR="003B1977" w:rsidRPr="00686399">
        <w:rPr>
          <w:rFonts w:ascii="Arial" w:hAnsi="Arial" w:cs="Arial"/>
        </w:rPr>
        <w:t>Debtor represents that debtor</w:t>
      </w:r>
      <w:r w:rsidR="0092152D" w:rsidRPr="00686399">
        <w:rPr>
          <w:rFonts w:ascii="Arial" w:hAnsi="Arial" w:cs="Arial"/>
        </w:rPr>
        <w:t xml:space="preserve"> owns or has good and marketable title to the Collateral, and Debtor</w:t>
      </w:r>
      <w:r w:rsidR="003B1977" w:rsidRPr="00686399">
        <w:rPr>
          <w:rFonts w:ascii="Arial" w:hAnsi="Arial" w:cs="Arial"/>
        </w:rPr>
        <w:t xml:space="preserve"> is the owner of the collateral and has the full </w:t>
      </w:r>
      <w:r w:rsidR="0092152D" w:rsidRPr="00686399">
        <w:rPr>
          <w:rFonts w:ascii="Arial" w:hAnsi="Arial" w:cs="Arial"/>
        </w:rPr>
        <w:t xml:space="preserve">legal </w:t>
      </w:r>
      <w:r w:rsidR="003B1977" w:rsidRPr="00686399">
        <w:rPr>
          <w:rFonts w:ascii="Arial" w:hAnsi="Arial" w:cs="Arial"/>
        </w:rPr>
        <w:t xml:space="preserve">right </w:t>
      </w:r>
      <w:r w:rsidR="0092152D" w:rsidRPr="00686399">
        <w:rPr>
          <w:rFonts w:ascii="Arial" w:hAnsi="Arial" w:cs="Arial"/>
        </w:rPr>
        <w:t xml:space="preserve">and authority </w:t>
      </w:r>
      <w:r w:rsidR="003B1977" w:rsidRPr="00686399">
        <w:rPr>
          <w:rFonts w:ascii="Arial" w:hAnsi="Arial" w:cs="Arial"/>
        </w:rPr>
        <w:t xml:space="preserve">to </w:t>
      </w:r>
      <w:r w:rsidR="0092152D" w:rsidRPr="00686399">
        <w:rPr>
          <w:rFonts w:ascii="Arial" w:hAnsi="Arial" w:cs="Arial"/>
        </w:rPr>
        <w:t xml:space="preserve">grant </w:t>
      </w:r>
      <w:r w:rsidR="003B1977" w:rsidRPr="00686399">
        <w:rPr>
          <w:rFonts w:ascii="Arial" w:hAnsi="Arial" w:cs="Arial"/>
        </w:rPr>
        <w:t xml:space="preserve">this security agreement and security interest </w:t>
      </w:r>
      <w:r w:rsidR="0092152D" w:rsidRPr="00686399">
        <w:rPr>
          <w:rFonts w:ascii="Arial" w:hAnsi="Arial" w:cs="Arial"/>
        </w:rPr>
        <w:t xml:space="preserve">in the collateral </w:t>
      </w:r>
      <w:r w:rsidR="003B1977" w:rsidRPr="00686399">
        <w:rPr>
          <w:rFonts w:ascii="Arial" w:hAnsi="Arial" w:cs="Arial"/>
        </w:rPr>
        <w:t xml:space="preserve">to the secured party. Debtor represents that no person or company has </w:t>
      </w:r>
      <w:r w:rsidR="00A85D98" w:rsidRPr="00686399">
        <w:rPr>
          <w:rFonts w:ascii="Arial" w:hAnsi="Arial" w:cs="Arial"/>
        </w:rPr>
        <w:t xml:space="preserve">nor will have </w:t>
      </w:r>
      <w:r w:rsidR="003B1977" w:rsidRPr="00686399">
        <w:rPr>
          <w:rFonts w:ascii="Arial" w:hAnsi="Arial" w:cs="Arial"/>
        </w:rPr>
        <w:t xml:space="preserve">any interest in, lien, or </w:t>
      </w:r>
      <w:r w:rsidR="0092152D" w:rsidRPr="00686399">
        <w:rPr>
          <w:rFonts w:ascii="Arial" w:hAnsi="Arial" w:cs="Arial"/>
        </w:rPr>
        <w:t>encumbrance</w:t>
      </w:r>
      <w:r w:rsidR="003B1977" w:rsidRPr="00686399">
        <w:rPr>
          <w:rFonts w:ascii="Arial" w:hAnsi="Arial" w:cs="Arial"/>
        </w:rPr>
        <w:t xml:space="preserve"> on, or claim against the security</w:t>
      </w:r>
      <w:r w:rsidR="0092152D" w:rsidRPr="00686399">
        <w:rPr>
          <w:rFonts w:ascii="Arial" w:hAnsi="Arial" w:cs="Arial"/>
        </w:rPr>
        <w:t xml:space="preserve"> interest or collateral</w:t>
      </w:r>
      <w:r w:rsidR="003B1977" w:rsidRPr="00686399">
        <w:rPr>
          <w:rFonts w:ascii="Arial" w:hAnsi="Arial" w:cs="Arial"/>
        </w:rPr>
        <w:t xml:space="preserve">, </w:t>
      </w:r>
      <w:r w:rsidR="003B1977" w:rsidRPr="00686399">
        <w:rPr>
          <w:rFonts w:ascii="Arial" w:hAnsi="Arial" w:cs="Arial"/>
        </w:rPr>
        <w:lastRenderedPageBreak/>
        <w:t xml:space="preserve">or any right to sell all of any part of the collateral if </w:t>
      </w:r>
      <w:r w:rsidR="0092152D" w:rsidRPr="00686399">
        <w:rPr>
          <w:rFonts w:ascii="Arial" w:hAnsi="Arial" w:cs="Arial"/>
        </w:rPr>
        <w:t>d</w:t>
      </w:r>
      <w:r w:rsidR="002D08C7" w:rsidRPr="00686399">
        <w:rPr>
          <w:rFonts w:ascii="Arial" w:hAnsi="Arial" w:cs="Arial"/>
        </w:rPr>
        <w:t>ebtor</w:t>
      </w:r>
      <w:r w:rsidR="003B1977" w:rsidRPr="00686399">
        <w:rPr>
          <w:rFonts w:ascii="Arial" w:hAnsi="Arial" w:cs="Arial"/>
        </w:rPr>
        <w:t xml:space="preserve"> fail</w:t>
      </w:r>
      <w:r w:rsidR="002D08C7" w:rsidRPr="00686399">
        <w:rPr>
          <w:rFonts w:ascii="Arial" w:hAnsi="Arial" w:cs="Arial"/>
        </w:rPr>
        <w:t>s</w:t>
      </w:r>
      <w:r w:rsidR="007F7D76" w:rsidRPr="00686399">
        <w:rPr>
          <w:rFonts w:ascii="Arial" w:hAnsi="Arial" w:cs="Arial"/>
        </w:rPr>
        <w:t xml:space="preserve"> </w:t>
      </w:r>
      <w:r w:rsidR="003B1977" w:rsidRPr="00686399">
        <w:rPr>
          <w:rFonts w:ascii="Arial" w:hAnsi="Arial" w:cs="Arial"/>
        </w:rPr>
        <w:t xml:space="preserve">to pay any debt </w:t>
      </w:r>
      <w:r w:rsidR="002D08C7" w:rsidRPr="00686399">
        <w:rPr>
          <w:rFonts w:ascii="Arial" w:hAnsi="Arial" w:cs="Arial"/>
        </w:rPr>
        <w:t>debtor</w:t>
      </w:r>
      <w:r w:rsidR="003B1977" w:rsidRPr="00686399">
        <w:rPr>
          <w:rFonts w:ascii="Arial" w:hAnsi="Arial" w:cs="Arial"/>
        </w:rPr>
        <w:t xml:space="preserve"> owe</w:t>
      </w:r>
      <w:r w:rsidR="0092152D" w:rsidRPr="00686399">
        <w:rPr>
          <w:rFonts w:ascii="Arial" w:hAnsi="Arial" w:cs="Arial"/>
        </w:rPr>
        <w:t>s</w:t>
      </w:r>
      <w:r w:rsidR="003B1977" w:rsidRPr="00686399">
        <w:rPr>
          <w:rFonts w:ascii="Arial" w:hAnsi="Arial" w:cs="Arial"/>
        </w:rPr>
        <w:t xml:space="preserve"> to them, except for the secured party</w:t>
      </w:r>
      <w:r w:rsidR="0092152D" w:rsidRPr="00686399">
        <w:rPr>
          <w:rFonts w:ascii="Arial" w:hAnsi="Arial" w:cs="Arial"/>
        </w:rPr>
        <w:t xml:space="preserve"> and except as otherwise disclosed to the secured party in writing</w:t>
      </w:r>
      <w:r w:rsidR="003B1977" w:rsidRPr="00686399">
        <w:rPr>
          <w:rFonts w:ascii="Arial" w:hAnsi="Arial" w:cs="Arial"/>
        </w:rPr>
        <w:t xml:space="preserve">. Debtor agrees to defend debtor's ownership of the collateral and the rights of the secured party under this security agreement against any claims made by anyone. </w:t>
      </w:r>
      <w:r w:rsidR="00A85D98" w:rsidRPr="00686399">
        <w:rPr>
          <w:rFonts w:ascii="Arial" w:hAnsi="Arial" w:cs="Arial"/>
        </w:rPr>
        <w:t>Debtor represents that t</w:t>
      </w:r>
      <w:r w:rsidR="003B1977" w:rsidRPr="00686399">
        <w:rPr>
          <w:rFonts w:ascii="Arial" w:hAnsi="Arial" w:cs="Arial"/>
        </w:rPr>
        <w:t>he collateral is an owner</w:t>
      </w:r>
      <w:r w:rsidR="00813F57" w:rsidRPr="00686399">
        <w:rPr>
          <w:rFonts w:ascii="Arial" w:hAnsi="Arial" w:cs="Arial"/>
        </w:rPr>
        <w:t>-</w:t>
      </w:r>
      <w:r w:rsidR="003B1977" w:rsidRPr="00686399">
        <w:rPr>
          <w:rFonts w:ascii="Arial" w:hAnsi="Arial" w:cs="Arial"/>
        </w:rPr>
        <w:t>occupied residence</w:t>
      </w:r>
      <w:r w:rsidR="00A85D98" w:rsidRPr="00686399">
        <w:rPr>
          <w:rFonts w:ascii="Arial" w:hAnsi="Arial" w:cs="Arial"/>
        </w:rPr>
        <w:t xml:space="preserve"> and will be for the duration of the security agreement and note</w:t>
      </w:r>
      <w:r w:rsidR="00AC2CF3" w:rsidRPr="00686399">
        <w:rPr>
          <w:rFonts w:ascii="Arial" w:hAnsi="Arial" w:cs="Arial"/>
        </w:rPr>
        <w:t xml:space="preserve">.  </w:t>
      </w:r>
      <w:r w:rsidR="00F11E13" w:rsidRPr="00686399">
        <w:rPr>
          <w:rFonts w:ascii="Arial" w:hAnsi="Arial" w:cs="Arial"/>
        </w:rPr>
        <w:t>Debtor shall submit herewith the certificate of title and whatever forms required to be submitted to the New York State Department of Motor Vehicles for noting the secured party as having a lien on the certificate of title. Debtor shall comply with any reasonable requests to execute documents required</w:t>
      </w:r>
      <w:r w:rsidR="00C2445D" w:rsidRPr="00686399">
        <w:rPr>
          <w:rFonts w:ascii="Arial" w:hAnsi="Arial" w:cs="Arial"/>
        </w:rPr>
        <w:t xml:space="preserve"> or ancillary to</w:t>
      </w:r>
      <w:r w:rsidR="00F11E13" w:rsidRPr="00686399">
        <w:rPr>
          <w:rFonts w:ascii="Arial" w:hAnsi="Arial" w:cs="Arial"/>
        </w:rPr>
        <w:t xml:space="preserve"> the security agreement evidencing the debt.</w:t>
      </w:r>
    </w:p>
    <w:p w14:paraId="32F77998" w14:textId="77777777" w:rsidR="007F7D76" w:rsidRPr="00686399" w:rsidRDefault="007F7D76" w:rsidP="00686399">
      <w:pPr>
        <w:pStyle w:val="p11"/>
        <w:spacing w:line="360" w:lineRule="auto"/>
        <w:ind w:left="-180" w:firstLine="0"/>
        <w:jc w:val="left"/>
        <w:rPr>
          <w:rFonts w:ascii="Arial" w:hAnsi="Arial" w:cs="Arial"/>
        </w:rPr>
      </w:pPr>
    </w:p>
    <w:p w14:paraId="5680753C" w14:textId="08C590E6" w:rsidR="00F11E13" w:rsidRPr="00686399" w:rsidRDefault="0039120F" w:rsidP="00686399">
      <w:pPr>
        <w:pStyle w:val="p11"/>
        <w:spacing w:line="360" w:lineRule="auto"/>
        <w:ind w:left="-180" w:firstLine="0"/>
        <w:jc w:val="left"/>
        <w:rPr>
          <w:rFonts w:ascii="Arial" w:hAnsi="Arial" w:cs="Arial"/>
        </w:rPr>
      </w:pPr>
      <w:r w:rsidRPr="00686399">
        <w:rPr>
          <w:rFonts w:ascii="Arial" w:hAnsi="Arial" w:cs="Arial"/>
        </w:rPr>
        <w:t>8</w:t>
      </w:r>
      <w:r w:rsidR="007F7D76" w:rsidRPr="00686399">
        <w:rPr>
          <w:rFonts w:ascii="Arial" w:hAnsi="Arial" w:cs="Arial"/>
        </w:rPr>
        <w:t xml:space="preserve">. </w:t>
      </w:r>
      <w:r w:rsidR="008B22A0" w:rsidRPr="00686399">
        <w:rPr>
          <w:rFonts w:ascii="Arial" w:hAnsi="Arial" w:cs="Arial"/>
        </w:rPr>
        <w:t>The Debtor warrants and represents t</w:t>
      </w:r>
      <w:r w:rsidR="00340AED" w:rsidRPr="00686399">
        <w:rPr>
          <w:rFonts w:ascii="Arial" w:hAnsi="Arial" w:cs="Arial"/>
        </w:rPr>
        <w:t>hat the collateral shall not become attached to the realty,</w:t>
      </w:r>
      <w:r w:rsidR="004D27A1" w:rsidRPr="00686399">
        <w:rPr>
          <w:rFonts w:ascii="Arial" w:hAnsi="Arial" w:cs="Arial"/>
        </w:rPr>
        <w:t xml:space="preserve"> nor any land,</w:t>
      </w:r>
      <w:r w:rsidR="00340AED" w:rsidRPr="00686399">
        <w:rPr>
          <w:rFonts w:ascii="Arial" w:hAnsi="Arial" w:cs="Arial"/>
        </w:rPr>
        <w:t xml:space="preserve"> </w:t>
      </w:r>
      <w:r w:rsidR="004D27A1" w:rsidRPr="00686399">
        <w:rPr>
          <w:rFonts w:ascii="Arial" w:hAnsi="Arial" w:cs="Arial"/>
        </w:rPr>
        <w:t>n</w:t>
      </w:r>
      <w:r w:rsidR="00340AED" w:rsidRPr="00686399">
        <w:rPr>
          <w:rFonts w:ascii="Arial" w:hAnsi="Arial" w:cs="Arial"/>
        </w:rPr>
        <w:t>or in any way become a fixture thereof or an appurtenance thereto</w:t>
      </w:r>
      <w:r w:rsidR="008B22A0" w:rsidRPr="00686399">
        <w:rPr>
          <w:rFonts w:ascii="Arial" w:hAnsi="Arial" w:cs="Arial"/>
        </w:rPr>
        <w:t>, unless secured party consents to such in writing</w:t>
      </w:r>
      <w:r w:rsidR="00340AED" w:rsidRPr="00686399">
        <w:rPr>
          <w:rFonts w:ascii="Arial" w:hAnsi="Arial" w:cs="Arial"/>
        </w:rPr>
        <w:t>.</w:t>
      </w:r>
      <w:r w:rsidR="004D27A1" w:rsidRPr="00686399">
        <w:rPr>
          <w:rFonts w:ascii="Arial" w:hAnsi="Arial" w:cs="Arial"/>
        </w:rPr>
        <w:t xml:space="preserve"> Debtor shall not intend to, </w:t>
      </w:r>
      <w:proofErr w:type="gramStart"/>
      <w:r w:rsidR="004D27A1" w:rsidRPr="00686399">
        <w:rPr>
          <w:rFonts w:ascii="Arial" w:hAnsi="Arial" w:cs="Arial"/>
        </w:rPr>
        <w:t>nor actually, make</w:t>
      </w:r>
      <w:proofErr w:type="gramEnd"/>
      <w:r w:rsidR="004D27A1" w:rsidRPr="00686399">
        <w:rPr>
          <w:rFonts w:ascii="Arial" w:hAnsi="Arial" w:cs="Arial"/>
        </w:rPr>
        <w:t xml:space="preserve"> the collateral a permanent part of the property.</w:t>
      </w:r>
      <w:r w:rsidRPr="00686399">
        <w:rPr>
          <w:rFonts w:ascii="Arial" w:hAnsi="Arial" w:cs="Arial"/>
        </w:rPr>
        <w:t xml:space="preserve"> </w:t>
      </w:r>
      <w:r w:rsidR="00F11E13" w:rsidRPr="00686399">
        <w:rPr>
          <w:rFonts w:ascii="Arial" w:hAnsi="Arial" w:cs="Arial"/>
        </w:rPr>
        <w:t>Debtor shall maintain the status of the</w:t>
      </w:r>
      <w:r w:rsidR="007F7D76" w:rsidRPr="00686399">
        <w:rPr>
          <w:rFonts w:ascii="Arial" w:hAnsi="Arial" w:cs="Arial"/>
        </w:rPr>
        <w:t xml:space="preserve"> collateral as a vehicle under New Y</w:t>
      </w:r>
      <w:r w:rsidR="00F11E13" w:rsidRPr="00686399">
        <w:rPr>
          <w:rFonts w:ascii="Arial" w:hAnsi="Arial" w:cs="Arial"/>
        </w:rPr>
        <w:t xml:space="preserve">ork law. </w:t>
      </w:r>
    </w:p>
    <w:p w14:paraId="105257AB" w14:textId="77777777" w:rsidR="00E11D4B" w:rsidRPr="00686399" w:rsidRDefault="00E11D4B" w:rsidP="00686399">
      <w:pPr>
        <w:pStyle w:val="p11"/>
        <w:spacing w:line="360" w:lineRule="auto"/>
        <w:ind w:left="-180"/>
        <w:jc w:val="left"/>
        <w:rPr>
          <w:rFonts w:ascii="Arial" w:hAnsi="Arial" w:cs="Arial"/>
        </w:rPr>
      </w:pPr>
    </w:p>
    <w:p w14:paraId="41F9E202" w14:textId="4A357596" w:rsidR="00720D7F" w:rsidRPr="00686399" w:rsidRDefault="0092152D" w:rsidP="00686399">
      <w:pPr>
        <w:pStyle w:val="p11"/>
        <w:spacing w:line="360" w:lineRule="auto"/>
        <w:ind w:left="-180" w:firstLine="0"/>
        <w:jc w:val="left"/>
        <w:rPr>
          <w:rFonts w:ascii="Arial" w:hAnsi="Arial" w:cs="Arial"/>
        </w:rPr>
      </w:pPr>
      <w:r w:rsidRPr="00686399">
        <w:rPr>
          <w:rFonts w:ascii="Arial" w:hAnsi="Arial" w:cs="Arial"/>
        </w:rPr>
        <w:t xml:space="preserve">9. </w:t>
      </w:r>
      <w:r w:rsidR="00D92B76" w:rsidRPr="00686399">
        <w:rPr>
          <w:rFonts w:ascii="Arial" w:hAnsi="Arial" w:cs="Arial"/>
        </w:rPr>
        <w:t xml:space="preserve">By signing this Security Agreement, debtor hereby gives, assigns, and pledges to secured party </w:t>
      </w:r>
      <w:proofErr w:type="gramStart"/>
      <w:r w:rsidR="00D92B76" w:rsidRPr="00686399">
        <w:rPr>
          <w:rFonts w:ascii="Arial" w:hAnsi="Arial" w:cs="Arial"/>
        </w:rPr>
        <w:t>a first priority</w:t>
      </w:r>
      <w:proofErr w:type="gramEnd"/>
      <w:r w:rsidR="00D92B76" w:rsidRPr="00686399">
        <w:rPr>
          <w:rFonts w:ascii="Arial" w:hAnsi="Arial" w:cs="Arial"/>
        </w:rPr>
        <w:t xml:space="preserve"> security interest in the </w:t>
      </w:r>
      <w:r w:rsidR="00BF69FA" w:rsidRPr="00686399">
        <w:rPr>
          <w:rFonts w:ascii="Arial" w:hAnsi="Arial" w:cs="Arial"/>
        </w:rPr>
        <w:t>Collateral</w:t>
      </w:r>
      <w:r w:rsidR="00D92B76" w:rsidRPr="00686399">
        <w:rPr>
          <w:rFonts w:ascii="Arial" w:hAnsi="Arial" w:cs="Arial"/>
        </w:rPr>
        <w:t xml:space="preserve">. Debtor agrees and warrants that there are no other existing security interests in the </w:t>
      </w:r>
      <w:r w:rsidRPr="00686399">
        <w:rPr>
          <w:rFonts w:ascii="Arial" w:hAnsi="Arial" w:cs="Arial"/>
        </w:rPr>
        <w:t xml:space="preserve">Collateral, that no </w:t>
      </w:r>
      <w:r w:rsidR="00340AED" w:rsidRPr="00686399">
        <w:rPr>
          <w:rFonts w:ascii="Arial" w:hAnsi="Arial" w:cs="Arial"/>
        </w:rPr>
        <w:t>financing statement covering any of the collateral or any proceeds thereof is on file in any public</w:t>
      </w:r>
      <w:r w:rsidR="003445C1" w:rsidRPr="00686399">
        <w:rPr>
          <w:rFonts w:ascii="Arial" w:hAnsi="Arial" w:cs="Arial"/>
        </w:rPr>
        <w:t xml:space="preserve"> </w:t>
      </w:r>
      <w:r w:rsidR="00D2519C" w:rsidRPr="00686399">
        <w:rPr>
          <w:rFonts w:ascii="Arial" w:hAnsi="Arial" w:cs="Arial"/>
        </w:rPr>
        <w:t>office</w:t>
      </w:r>
      <w:r w:rsidR="00B10BB0" w:rsidRPr="00686399">
        <w:rPr>
          <w:rFonts w:ascii="Arial" w:hAnsi="Arial" w:cs="Arial"/>
        </w:rPr>
        <w:t>, and debtor will not cause any other security interests in the Collateral</w:t>
      </w:r>
      <w:r w:rsidRPr="00686399">
        <w:rPr>
          <w:rFonts w:ascii="Arial" w:hAnsi="Arial" w:cs="Arial"/>
        </w:rPr>
        <w:t xml:space="preserve">. </w:t>
      </w:r>
      <w:r w:rsidR="002C3BAF" w:rsidRPr="00686399">
        <w:rPr>
          <w:rFonts w:ascii="Arial" w:hAnsi="Arial" w:cs="Arial"/>
        </w:rPr>
        <w:t xml:space="preserve">The collateral shall be free and clear from any other liens, claims, or encumbrances for the duration of this agreement and the promissory note, unless secured party gives consent in writing. </w:t>
      </w:r>
      <w:r w:rsidR="00D92B76" w:rsidRPr="00686399">
        <w:rPr>
          <w:rFonts w:ascii="Arial" w:hAnsi="Arial" w:cs="Arial"/>
        </w:rPr>
        <w:t>Similarly, debtor warrants that the lease which allows the manufactured home to be placed on the land does not prohibit Debtor from giving the security interest to the debtor</w:t>
      </w:r>
      <w:r w:rsidR="003A7DF3" w:rsidRPr="00686399">
        <w:rPr>
          <w:rFonts w:ascii="Arial" w:hAnsi="Arial" w:cs="Arial"/>
        </w:rPr>
        <w:t>.</w:t>
      </w:r>
      <w:r w:rsidR="00D92B76" w:rsidRPr="00686399">
        <w:rPr>
          <w:rFonts w:ascii="Arial" w:hAnsi="Arial" w:cs="Arial"/>
        </w:rPr>
        <w:t xml:space="preserve"> </w:t>
      </w:r>
    </w:p>
    <w:p w14:paraId="01C1A4C9" w14:textId="77777777" w:rsidR="00C97D9A" w:rsidRPr="00686399" w:rsidRDefault="00C97D9A" w:rsidP="00686399">
      <w:pPr>
        <w:widowControl/>
        <w:spacing w:line="360" w:lineRule="auto"/>
        <w:ind w:left="-180"/>
        <w:rPr>
          <w:rFonts w:ascii="Arial" w:hAnsi="Arial" w:cs="Arial"/>
        </w:rPr>
      </w:pPr>
    </w:p>
    <w:p w14:paraId="4B295A5F" w14:textId="514222FD" w:rsidR="00720D7F" w:rsidRPr="00686399" w:rsidRDefault="0092152D" w:rsidP="00686399">
      <w:pPr>
        <w:pStyle w:val="p11"/>
        <w:spacing w:line="360" w:lineRule="auto"/>
        <w:ind w:left="-180" w:firstLine="0"/>
        <w:jc w:val="left"/>
        <w:rPr>
          <w:rFonts w:ascii="Arial" w:hAnsi="Arial" w:cs="Arial"/>
        </w:rPr>
      </w:pPr>
      <w:r w:rsidRPr="00686399">
        <w:rPr>
          <w:rFonts w:ascii="Arial" w:hAnsi="Arial" w:cs="Arial"/>
        </w:rPr>
        <w:t xml:space="preserve">10. The </w:t>
      </w:r>
      <w:r w:rsidR="00340AED" w:rsidRPr="00686399">
        <w:rPr>
          <w:rFonts w:ascii="Arial" w:hAnsi="Arial" w:cs="Arial"/>
        </w:rPr>
        <w:t xml:space="preserve">debtor hereby authorizes and empowers the secured party to file one or more financing statements pursuant to the Uniform Commercial Code in form satisfactory to the secured party </w:t>
      </w:r>
      <w:r w:rsidR="00BB57AF" w:rsidRPr="00686399">
        <w:rPr>
          <w:rFonts w:ascii="Arial" w:hAnsi="Arial" w:cs="Arial"/>
        </w:rPr>
        <w:t>at the New York State Department of Motor Vehicle</w:t>
      </w:r>
      <w:r w:rsidR="00166CF4" w:rsidRPr="00686399">
        <w:rPr>
          <w:rFonts w:ascii="Arial" w:hAnsi="Arial" w:cs="Arial"/>
        </w:rPr>
        <w:t>s</w:t>
      </w:r>
      <w:r w:rsidR="00BB57AF" w:rsidRPr="00686399">
        <w:rPr>
          <w:rFonts w:ascii="Arial" w:hAnsi="Arial" w:cs="Arial"/>
        </w:rPr>
        <w:t>, and the debtor agrees to sign the form required to file the security interest with the New York State Department of Motor Vehicles</w:t>
      </w:r>
      <w:r w:rsidR="00925B2C" w:rsidRPr="00686399">
        <w:rPr>
          <w:rFonts w:ascii="Arial" w:hAnsi="Arial" w:cs="Arial"/>
        </w:rPr>
        <w:t>, or any form of financing statement that shall be required</w:t>
      </w:r>
      <w:r w:rsidRPr="00686399">
        <w:rPr>
          <w:rFonts w:ascii="Arial" w:hAnsi="Arial" w:cs="Arial"/>
        </w:rPr>
        <w:t xml:space="preserve">, including but not limited to a financing statement with the New York State Department of State, or any recording officer in New York related to real property records. </w:t>
      </w:r>
    </w:p>
    <w:p w14:paraId="0C7CCA87" w14:textId="77777777" w:rsidR="00E11D4B" w:rsidRPr="00686399" w:rsidRDefault="00E11D4B" w:rsidP="00686399">
      <w:pPr>
        <w:pStyle w:val="p11"/>
        <w:spacing w:line="360" w:lineRule="auto"/>
        <w:ind w:left="-180"/>
        <w:jc w:val="left"/>
        <w:rPr>
          <w:rFonts w:ascii="Arial" w:hAnsi="Arial" w:cs="Arial"/>
        </w:rPr>
      </w:pPr>
    </w:p>
    <w:p w14:paraId="2A72529E" w14:textId="49A15816" w:rsidR="00340AED" w:rsidRPr="00686399" w:rsidRDefault="0092152D" w:rsidP="00686399">
      <w:pPr>
        <w:pStyle w:val="p11"/>
        <w:spacing w:line="360" w:lineRule="auto"/>
        <w:ind w:left="-180" w:firstLine="0"/>
        <w:jc w:val="left"/>
        <w:rPr>
          <w:rFonts w:ascii="Arial" w:hAnsi="Arial" w:cs="Arial"/>
        </w:rPr>
      </w:pPr>
      <w:r w:rsidRPr="00686399">
        <w:rPr>
          <w:rFonts w:ascii="Arial" w:hAnsi="Arial" w:cs="Arial"/>
        </w:rPr>
        <w:t xml:space="preserve">11. </w:t>
      </w:r>
      <w:r w:rsidR="00340AED" w:rsidRPr="00686399">
        <w:rPr>
          <w:rFonts w:ascii="Arial" w:hAnsi="Arial" w:cs="Arial"/>
        </w:rPr>
        <w:t xml:space="preserve">That the debtor will not sell </w:t>
      </w:r>
      <w:r w:rsidRPr="00686399">
        <w:rPr>
          <w:rFonts w:ascii="Arial" w:hAnsi="Arial" w:cs="Arial"/>
        </w:rPr>
        <w:t>n</w:t>
      </w:r>
      <w:r w:rsidR="00340AED" w:rsidRPr="00686399">
        <w:rPr>
          <w:rFonts w:ascii="Arial" w:hAnsi="Arial" w:cs="Arial"/>
        </w:rPr>
        <w:t xml:space="preserve">or offer to sell </w:t>
      </w:r>
      <w:r w:rsidRPr="00686399">
        <w:rPr>
          <w:rFonts w:ascii="Arial" w:hAnsi="Arial" w:cs="Arial"/>
        </w:rPr>
        <w:t>n</w:t>
      </w:r>
      <w:r w:rsidR="00340AED" w:rsidRPr="00686399">
        <w:rPr>
          <w:rFonts w:ascii="Arial" w:hAnsi="Arial" w:cs="Arial"/>
        </w:rPr>
        <w:t>or otherwise transfer the collateral or any interest therein without the</w:t>
      </w:r>
      <w:r w:rsidR="00BF69FA" w:rsidRPr="00686399">
        <w:rPr>
          <w:rFonts w:ascii="Arial" w:hAnsi="Arial" w:cs="Arial"/>
        </w:rPr>
        <w:t xml:space="preserve"> written</w:t>
      </w:r>
      <w:r w:rsidR="00340AED" w:rsidRPr="00686399">
        <w:rPr>
          <w:rFonts w:ascii="Arial" w:hAnsi="Arial" w:cs="Arial"/>
        </w:rPr>
        <w:t xml:space="preserve"> consent of the secured party, which consent shall not be unreasonably withheld</w:t>
      </w:r>
      <w:r w:rsidR="00BF69FA" w:rsidRPr="00686399">
        <w:rPr>
          <w:rFonts w:ascii="Arial" w:hAnsi="Arial" w:cs="Arial"/>
        </w:rPr>
        <w:t>,</w:t>
      </w:r>
      <w:r w:rsidR="00340AED" w:rsidRPr="00686399">
        <w:rPr>
          <w:rFonts w:ascii="Arial" w:hAnsi="Arial" w:cs="Arial"/>
        </w:rPr>
        <w:t xml:space="preserve"> provided that upon any sale or transfer of the collateral, all debts and obligations of the debtor </w:t>
      </w:r>
      <w:r w:rsidR="00340AED" w:rsidRPr="00686399">
        <w:rPr>
          <w:rFonts w:ascii="Arial" w:hAnsi="Arial" w:cs="Arial"/>
        </w:rPr>
        <w:lastRenderedPageBreak/>
        <w:t xml:space="preserve">to the secured party shall thereupon immediately become due and payable, </w:t>
      </w:r>
      <w:r w:rsidR="008C342B" w:rsidRPr="00686399">
        <w:rPr>
          <w:rFonts w:ascii="Arial" w:hAnsi="Arial" w:cs="Arial"/>
        </w:rPr>
        <w:t xml:space="preserve">and which sale or offer to sell shall be </w:t>
      </w:r>
      <w:r w:rsidR="00340AED" w:rsidRPr="00686399">
        <w:rPr>
          <w:rFonts w:ascii="Arial" w:hAnsi="Arial" w:cs="Arial"/>
        </w:rPr>
        <w:t xml:space="preserve">in accordance with the terms and conditions of the promissory note signed by the debtor simultaneously </w:t>
      </w:r>
      <w:r w:rsidR="00BF69FA" w:rsidRPr="00686399">
        <w:rPr>
          <w:rFonts w:ascii="Arial" w:hAnsi="Arial" w:cs="Arial"/>
        </w:rPr>
        <w:t xml:space="preserve">and </w:t>
      </w:r>
      <w:r w:rsidR="00340AED" w:rsidRPr="00686399">
        <w:rPr>
          <w:rFonts w:ascii="Arial" w:hAnsi="Arial" w:cs="Arial"/>
        </w:rPr>
        <w:t xml:space="preserve">with this </w:t>
      </w:r>
      <w:r w:rsidR="00BF69FA" w:rsidRPr="00686399">
        <w:rPr>
          <w:rFonts w:ascii="Arial" w:hAnsi="Arial" w:cs="Arial"/>
        </w:rPr>
        <w:t xml:space="preserve">security </w:t>
      </w:r>
      <w:r w:rsidR="00340AED" w:rsidRPr="00686399">
        <w:rPr>
          <w:rFonts w:ascii="Arial" w:hAnsi="Arial" w:cs="Arial"/>
        </w:rPr>
        <w:t>agreement.</w:t>
      </w:r>
    </w:p>
    <w:p w14:paraId="7ED84C5D" w14:textId="77777777" w:rsidR="00720D7F" w:rsidRPr="00686399" w:rsidRDefault="00720D7F" w:rsidP="00686399">
      <w:pPr>
        <w:pStyle w:val="p11"/>
        <w:spacing w:line="360" w:lineRule="auto"/>
        <w:ind w:left="-180"/>
        <w:jc w:val="left"/>
        <w:rPr>
          <w:rFonts w:ascii="Arial" w:hAnsi="Arial" w:cs="Arial"/>
        </w:rPr>
      </w:pPr>
    </w:p>
    <w:p w14:paraId="4AF68B3D" w14:textId="09CEAEE0" w:rsidR="00340AED" w:rsidRPr="00686399" w:rsidRDefault="0092152D" w:rsidP="00686399">
      <w:pPr>
        <w:pStyle w:val="p11"/>
        <w:spacing w:line="360" w:lineRule="auto"/>
        <w:ind w:left="-180" w:firstLine="0"/>
        <w:jc w:val="left"/>
        <w:rPr>
          <w:rFonts w:ascii="Arial" w:hAnsi="Arial" w:cs="Arial"/>
        </w:rPr>
      </w:pPr>
      <w:r w:rsidRPr="00686399">
        <w:rPr>
          <w:rFonts w:ascii="Arial" w:hAnsi="Arial" w:cs="Arial"/>
        </w:rPr>
        <w:t xml:space="preserve">12. </w:t>
      </w:r>
      <w:r w:rsidR="00340AED" w:rsidRPr="00686399">
        <w:rPr>
          <w:rFonts w:ascii="Arial" w:hAnsi="Arial" w:cs="Arial"/>
        </w:rPr>
        <w:t>That the debtor will have and maintain insurance at all times with respect to all collateral which provides coverage against damage thereto occasioned by fire and other causes (including so—called extended coverage) , with limits of coverage (after making all reductions appropriate under the policy for co</w:t>
      </w:r>
      <w:r w:rsidR="00340AED" w:rsidRPr="00686399">
        <w:rPr>
          <w:rFonts w:ascii="Arial" w:hAnsi="Arial" w:cs="Arial"/>
        </w:rPr>
        <w:softHyphen/>
        <w:t>insurance, deductibles and other similar reductions) sufficient to fully insure the secured party against the loss or destruction of the collateral up to the full amount of the obligations existing at any time, with any proceeds from such insurance to be</w:t>
      </w:r>
      <w:r w:rsidR="00594F57" w:rsidRPr="00686399">
        <w:rPr>
          <w:rFonts w:ascii="Arial" w:hAnsi="Arial" w:cs="Arial"/>
        </w:rPr>
        <w:t xml:space="preserve"> </w:t>
      </w:r>
      <w:r w:rsidR="00340AED" w:rsidRPr="00686399">
        <w:rPr>
          <w:rFonts w:ascii="Arial" w:hAnsi="Arial" w:cs="Arial"/>
        </w:rPr>
        <w:t>payable to the secured party and the debtor as their interests may appear.</w:t>
      </w:r>
      <w:r w:rsidR="00BF69FA" w:rsidRPr="00686399">
        <w:rPr>
          <w:rFonts w:ascii="Arial" w:hAnsi="Arial" w:cs="Arial"/>
        </w:rPr>
        <w:t xml:space="preserve"> The Housing Trust Fund Corporation must also be a loss payee/additional insured. </w:t>
      </w:r>
      <w:r w:rsidR="003F1755" w:rsidRPr="00686399">
        <w:rPr>
          <w:rFonts w:ascii="Arial" w:hAnsi="Arial" w:cs="Arial"/>
        </w:rPr>
        <w:t xml:space="preserve"> The debtor shall make all proceeds of awards or claims for damages resulting from condemnation or other governmental taking of the manufactured home payable to the secured party in an amount </w:t>
      </w:r>
      <w:proofErr w:type="gramStart"/>
      <w:r w:rsidR="003F1755" w:rsidRPr="00686399">
        <w:rPr>
          <w:rFonts w:ascii="Arial" w:hAnsi="Arial" w:cs="Arial"/>
        </w:rPr>
        <w:t>sufficient</w:t>
      </w:r>
      <w:proofErr w:type="gramEnd"/>
      <w:r w:rsidR="003F1755" w:rsidRPr="00686399">
        <w:rPr>
          <w:rFonts w:ascii="Arial" w:hAnsi="Arial" w:cs="Arial"/>
        </w:rPr>
        <w:t xml:space="preserve"> to cover the unpaid principal balance. If any proceeds are paid to debtor under any insurance policy covering the manufactured home, debtor shall immediately pay to the secured party an amount to cover the unpaid principal balance of the promissory note. If the proceeds of any insurance policy are paid to debtor, debtor will hold them in trust for secured party and promptly deliver them</w:t>
      </w:r>
      <w:r w:rsidR="002C3BAF" w:rsidRPr="00686399">
        <w:rPr>
          <w:rFonts w:ascii="Arial" w:hAnsi="Arial" w:cs="Arial"/>
        </w:rPr>
        <w:t xml:space="preserve"> to the secured party</w:t>
      </w:r>
      <w:r w:rsidR="003F1755" w:rsidRPr="00686399">
        <w:rPr>
          <w:rFonts w:ascii="Arial" w:hAnsi="Arial" w:cs="Arial"/>
        </w:rPr>
        <w:t xml:space="preserve">. The proceeds will be used to reduce the amount owed </w:t>
      </w:r>
      <w:r w:rsidR="002C3BAF" w:rsidRPr="00686399">
        <w:rPr>
          <w:rFonts w:ascii="Arial" w:hAnsi="Arial" w:cs="Arial"/>
        </w:rPr>
        <w:t xml:space="preserve">to </w:t>
      </w:r>
      <w:r w:rsidR="003F1755" w:rsidRPr="00686399">
        <w:rPr>
          <w:rFonts w:ascii="Arial" w:hAnsi="Arial" w:cs="Arial"/>
        </w:rPr>
        <w:t xml:space="preserve">the secured </w:t>
      </w:r>
      <w:r w:rsidR="002C3BAF" w:rsidRPr="00686399">
        <w:rPr>
          <w:rFonts w:ascii="Arial" w:hAnsi="Arial" w:cs="Arial"/>
        </w:rPr>
        <w:t xml:space="preserve">party </w:t>
      </w:r>
      <w:r w:rsidR="003F1755" w:rsidRPr="00686399">
        <w:rPr>
          <w:rFonts w:ascii="Arial" w:hAnsi="Arial" w:cs="Arial"/>
        </w:rPr>
        <w:t xml:space="preserve">under the promissory Note and this Security agreement. </w:t>
      </w:r>
    </w:p>
    <w:p w14:paraId="65662972" w14:textId="7FECC72B" w:rsidR="00E21EAB" w:rsidRPr="00686399" w:rsidRDefault="00E21EAB" w:rsidP="00686399">
      <w:pPr>
        <w:pStyle w:val="p11"/>
        <w:spacing w:line="360" w:lineRule="auto"/>
        <w:ind w:left="-180" w:firstLine="0"/>
        <w:jc w:val="left"/>
        <w:rPr>
          <w:rFonts w:ascii="Arial" w:hAnsi="Arial" w:cs="Arial"/>
        </w:rPr>
      </w:pPr>
    </w:p>
    <w:p w14:paraId="35A5A538" w14:textId="1DF537FD" w:rsidR="00066EDF" w:rsidRPr="00686399" w:rsidRDefault="003A7DF3" w:rsidP="00686399">
      <w:pPr>
        <w:tabs>
          <w:tab w:val="left" w:pos="1474"/>
          <w:tab w:val="left" w:pos="2273"/>
        </w:tabs>
        <w:spacing w:line="360" w:lineRule="auto"/>
        <w:ind w:left="-180"/>
        <w:rPr>
          <w:rFonts w:ascii="Arial" w:hAnsi="Arial" w:cs="Arial"/>
        </w:rPr>
      </w:pPr>
      <w:r w:rsidRPr="00686399">
        <w:rPr>
          <w:rFonts w:ascii="Arial" w:hAnsi="Arial" w:cs="Arial"/>
        </w:rPr>
        <w:t xml:space="preserve">13. </w:t>
      </w:r>
      <w:r w:rsidR="00066EDF" w:rsidRPr="00686399">
        <w:rPr>
          <w:rFonts w:ascii="Arial" w:hAnsi="Arial" w:cs="Arial"/>
        </w:rPr>
        <w:t xml:space="preserve">Giving of notices. Unless applicable law requires a different method, and unless provided otherwise, any notice that must be given </w:t>
      </w:r>
      <w:r w:rsidR="008A1E17" w:rsidRPr="00686399">
        <w:rPr>
          <w:rFonts w:ascii="Arial" w:hAnsi="Arial" w:cs="Arial"/>
        </w:rPr>
        <w:t xml:space="preserve">under this security agreement or the note </w:t>
      </w:r>
      <w:r w:rsidR="00066EDF" w:rsidRPr="00686399">
        <w:rPr>
          <w:rFonts w:ascii="Arial" w:hAnsi="Arial" w:cs="Arial"/>
        </w:rPr>
        <w:t>to debtor will be delivered by mailing by first class mail at the Manufactured Home above or at a different address if the debtor gives the secured party notice of a different address. Any notice that must be given to the secured party will be delivered by first class mail to the secured party at the address of the secured party given above or at a different address if debtor is given notice of that address.</w:t>
      </w:r>
    </w:p>
    <w:p w14:paraId="39A1BEFF" w14:textId="03C19CB6" w:rsidR="003A7DF3" w:rsidRPr="00686399" w:rsidRDefault="003A7DF3" w:rsidP="00686399">
      <w:pPr>
        <w:pStyle w:val="p11"/>
        <w:spacing w:line="360" w:lineRule="auto"/>
        <w:ind w:left="-180" w:firstLine="0"/>
        <w:jc w:val="left"/>
        <w:rPr>
          <w:rFonts w:ascii="Arial" w:hAnsi="Arial" w:cs="Arial"/>
        </w:rPr>
      </w:pPr>
    </w:p>
    <w:p w14:paraId="4AC7FC7B" w14:textId="66DC4173" w:rsidR="00340AED" w:rsidRPr="00686399" w:rsidRDefault="00E21EAB" w:rsidP="00686399">
      <w:pPr>
        <w:pStyle w:val="p11"/>
        <w:spacing w:line="360" w:lineRule="auto"/>
        <w:ind w:left="-180" w:firstLine="0"/>
        <w:jc w:val="left"/>
        <w:rPr>
          <w:rFonts w:ascii="Arial" w:hAnsi="Arial" w:cs="Arial"/>
        </w:rPr>
      </w:pPr>
      <w:r w:rsidRPr="00686399">
        <w:rPr>
          <w:rFonts w:ascii="Arial" w:hAnsi="Arial" w:cs="Arial"/>
        </w:rPr>
        <w:t xml:space="preserve">14. </w:t>
      </w:r>
      <w:r w:rsidR="00066EDF" w:rsidRPr="00686399">
        <w:rPr>
          <w:rFonts w:ascii="Arial" w:hAnsi="Arial" w:cs="Arial"/>
        </w:rPr>
        <w:t>T</w:t>
      </w:r>
      <w:r w:rsidR="00340AED" w:rsidRPr="00686399">
        <w:rPr>
          <w:rFonts w:ascii="Arial" w:hAnsi="Arial" w:cs="Arial"/>
        </w:rPr>
        <w:t>he debtor will keep the collateral free from any additional adverse lien, security interest or encumbrance and in good order and repair and will not waste or destroy the collateral or any part thereof; that debtor will not use the collateral in violation of any statute or ordinance; that the secured party may examine and inspect the collateral on reasonable prior notice.</w:t>
      </w:r>
    </w:p>
    <w:p w14:paraId="752DE767" w14:textId="77777777" w:rsidR="00E11D4B" w:rsidRPr="00686399" w:rsidRDefault="00E11D4B" w:rsidP="00686399">
      <w:pPr>
        <w:pStyle w:val="p11"/>
        <w:spacing w:line="360" w:lineRule="auto"/>
        <w:ind w:left="-180"/>
        <w:jc w:val="left"/>
        <w:rPr>
          <w:rFonts w:ascii="Arial" w:hAnsi="Arial" w:cs="Arial"/>
        </w:rPr>
      </w:pPr>
    </w:p>
    <w:p w14:paraId="7D1349C2" w14:textId="5917741B" w:rsidR="00340AED" w:rsidRPr="00686399" w:rsidRDefault="00BB61F2" w:rsidP="00686399">
      <w:pPr>
        <w:pStyle w:val="p11"/>
        <w:spacing w:line="360" w:lineRule="auto"/>
        <w:ind w:left="-180" w:firstLine="0"/>
        <w:jc w:val="left"/>
        <w:rPr>
          <w:rFonts w:ascii="Arial" w:hAnsi="Arial" w:cs="Arial"/>
        </w:rPr>
      </w:pPr>
      <w:r w:rsidRPr="00686399">
        <w:rPr>
          <w:rFonts w:ascii="Arial" w:hAnsi="Arial" w:cs="Arial"/>
        </w:rPr>
        <w:t xml:space="preserve">15. </w:t>
      </w:r>
      <w:r w:rsidR="00340AED" w:rsidRPr="00686399">
        <w:rPr>
          <w:rFonts w:ascii="Arial" w:hAnsi="Arial" w:cs="Arial"/>
        </w:rPr>
        <w:t xml:space="preserve">That the debtor will promptly pay when due all applicable taxes and assessments upon the collateral or for its use or operation or upon this agreement or upon any note or notes evidencing the </w:t>
      </w:r>
      <w:r w:rsidR="00340AED" w:rsidRPr="00686399">
        <w:rPr>
          <w:rFonts w:ascii="Arial" w:hAnsi="Arial" w:cs="Arial"/>
        </w:rPr>
        <w:lastRenderedPageBreak/>
        <w:t>obligations.</w:t>
      </w:r>
    </w:p>
    <w:p w14:paraId="680194AE" w14:textId="77777777" w:rsidR="00340AED" w:rsidRPr="00686399" w:rsidRDefault="00340AED" w:rsidP="00686399">
      <w:pPr>
        <w:tabs>
          <w:tab w:val="left" w:pos="1474"/>
          <w:tab w:val="left" w:pos="2097"/>
        </w:tabs>
        <w:spacing w:line="360" w:lineRule="auto"/>
        <w:ind w:left="-180"/>
        <w:rPr>
          <w:rFonts w:ascii="Arial" w:hAnsi="Arial" w:cs="Arial"/>
        </w:rPr>
      </w:pPr>
    </w:p>
    <w:p w14:paraId="1FB1C522" w14:textId="73CE1A81" w:rsidR="00340AED" w:rsidRPr="00686399" w:rsidRDefault="00BB61F2" w:rsidP="00686399">
      <w:pPr>
        <w:pStyle w:val="p11"/>
        <w:spacing w:line="360" w:lineRule="auto"/>
        <w:ind w:left="-180" w:firstLine="0"/>
        <w:jc w:val="left"/>
        <w:rPr>
          <w:rFonts w:ascii="Arial" w:hAnsi="Arial" w:cs="Arial"/>
        </w:rPr>
      </w:pPr>
      <w:r w:rsidRPr="00686399">
        <w:rPr>
          <w:rFonts w:ascii="Arial" w:hAnsi="Arial" w:cs="Arial"/>
        </w:rPr>
        <w:t xml:space="preserve">16. </w:t>
      </w:r>
      <w:r w:rsidR="00340AED" w:rsidRPr="00686399">
        <w:rPr>
          <w:rFonts w:ascii="Arial" w:hAnsi="Arial" w:cs="Arial"/>
        </w:rPr>
        <w:t xml:space="preserve">That at its option, the secured party may discharge taxes, liens or security interests or other encumbrances at any time levied or placed on the collateral. The debtor agrees to reimburse the secured party on demand for any payment made, or any expense incurred by the secured party pursuant to the foregoing authorization and any such payments shall, </w:t>
      </w:r>
      <w:r w:rsidR="00340AED" w:rsidRPr="00686399">
        <w:rPr>
          <w:rFonts w:ascii="Arial" w:hAnsi="Arial" w:cs="Arial"/>
          <w:u w:val="single"/>
        </w:rPr>
        <w:t>ipso</w:t>
      </w:r>
      <w:r w:rsidR="00340AED" w:rsidRPr="00686399">
        <w:rPr>
          <w:rFonts w:ascii="Arial" w:hAnsi="Arial" w:cs="Arial"/>
        </w:rPr>
        <w:t xml:space="preserve"> </w:t>
      </w:r>
      <w:r w:rsidR="00340AED" w:rsidRPr="00686399">
        <w:rPr>
          <w:rFonts w:ascii="Arial" w:hAnsi="Arial" w:cs="Arial"/>
          <w:u w:val="single"/>
        </w:rPr>
        <w:t>facto</w:t>
      </w:r>
      <w:r w:rsidR="00340AED" w:rsidRPr="00686399">
        <w:rPr>
          <w:rFonts w:ascii="Arial" w:hAnsi="Arial" w:cs="Arial"/>
        </w:rPr>
        <w:t>, become a part of the obligation.</w:t>
      </w:r>
    </w:p>
    <w:p w14:paraId="01E46EBD" w14:textId="77777777" w:rsidR="00340AED" w:rsidRPr="00686399" w:rsidRDefault="00340AED" w:rsidP="00686399">
      <w:pPr>
        <w:tabs>
          <w:tab w:val="left" w:pos="1474"/>
          <w:tab w:val="left" w:pos="2097"/>
        </w:tabs>
        <w:spacing w:line="360" w:lineRule="auto"/>
        <w:ind w:left="-180"/>
        <w:rPr>
          <w:rFonts w:ascii="Arial" w:hAnsi="Arial" w:cs="Arial"/>
        </w:rPr>
      </w:pPr>
    </w:p>
    <w:p w14:paraId="337903C8" w14:textId="69CC05F5" w:rsidR="00340AED" w:rsidRPr="00686399" w:rsidRDefault="00813B24" w:rsidP="00686399">
      <w:pPr>
        <w:pStyle w:val="p15"/>
        <w:spacing w:line="360" w:lineRule="auto"/>
        <w:ind w:left="-180" w:firstLine="0"/>
        <w:jc w:val="left"/>
        <w:rPr>
          <w:rFonts w:ascii="Arial" w:hAnsi="Arial" w:cs="Arial"/>
        </w:rPr>
      </w:pPr>
      <w:r w:rsidRPr="00686399">
        <w:rPr>
          <w:rFonts w:ascii="Arial" w:hAnsi="Arial" w:cs="Arial"/>
        </w:rPr>
        <w:t>17.</w:t>
      </w:r>
      <w:r w:rsidR="007F7D76" w:rsidRPr="00686399">
        <w:rPr>
          <w:rFonts w:ascii="Arial" w:hAnsi="Arial" w:cs="Arial"/>
        </w:rPr>
        <w:t xml:space="preserve"> </w:t>
      </w:r>
      <w:r w:rsidR="00340AED" w:rsidRPr="00686399">
        <w:rPr>
          <w:rFonts w:ascii="Arial" w:hAnsi="Arial" w:cs="Arial"/>
        </w:rPr>
        <w:t xml:space="preserve">That upon default the secured party may </w:t>
      </w:r>
      <w:r w:rsidRPr="00686399">
        <w:rPr>
          <w:rFonts w:ascii="Arial" w:hAnsi="Arial" w:cs="Arial"/>
        </w:rPr>
        <w:t xml:space="preserve">take </w:t>
      </w:r>
      <w:r w:rsidR="00340AED" w:rsidRPr="00686399">
        <w:rPr>
          <w:rFonts w:ascii="Arial" w:hAnsi="Arial" w:cs="Arial"/>
        </w:rPr>
        <w:t>possession of the collateral and use it or dispose of it in any lawful manner in accordance with the provisions of the Uniform Commercial Code and not inconsistent with this agreement, and not inconsistent with any policy of insurance thereon.</w:t>
      </w:r>
    </w:p>
    <w:p w14:paraId="4492CF33" w14:textId="77777777" w:rsidR="00E11D4B" w:rsidRPr="00686399" w:rsidRDefault="00E11D4B" w:rsidP="00686399">
      <w:pPr>
        <w:pStyle w:val="p15"/>
        <w:spacing w:line="360" w:lineRule="auto"/>
        <w:ind w:left="-180"/>
        <w:jc w:val="left"/>
        <w:rPr>
          <w:rFonts w:ascii="Arial" w:hAnsi="Arial" w:cs="Arial"/>
        </w:rPr>
      </w:pPr>
    </w:p>
    <w:p w14:paraId="4F23A334" w14:textId="0C72C96C" w:rsidR="00340AED" w:rsidRPr="00686399" w:rsidRDefault="007C72CA" w:rsidP="00686399">
      <w:pPr>
        <w:pStyle w:val="p15"/>
        <w:spacing w:line="360" w:lineRule="auto"/>
        <w:ind w:left="-180" w:firstLine="0"/>
        <w:jc w:val="left"/>
        <w:rPr>
          <w:rFonts w:ascii="Arial" w:hAnsi="Arial" w:cs="Arial"/>
        </w:rPr>
      </w:pPr>
      <w:r w:rsidRPr="00686399">
        <w:rPr>
          <w:rFonts w:ascii="Arial" w:hAnsi="Arial" w:cs="Arial"/>
        </w:rPr>
        <w:t>1</w:t>
      </w:r>
      <w:r w:rsidR="003A7DF3" w:rsidRPr="00686399">
        <w:rPr>
          <w:rFonts w:ascii="Arial" w:hAnsi="Arial" w:cs="Arial"/>
        </w:rPr>
        <w:t>8.</w:t>
      </w:r>
      <w:r w:rsidR="007F7D76" w:rsidRPr="00686399">
        <w:rPr>
          <w:rFonts w:ascii="Arial" w:hAnsi="Arial" w:cs="Arial"/>
        </w:rPr>
        <w:t xml:space="preserve"> </w:t>
      </w:r>
      <w:r w:rsidR="00340AED" w:rsidRPr="00686399">
        <w:rPr>
          <w:rFonts w:ascii="Arial" w:hAnsi="Arial" w:cs="Arial"/>
        </w:rPr>
        <w:t xml:space="preserve">That the debtor shall be in default under this agreement upon the happening of any one of the </w:t>
      </w:r>
      <w:r w:rsidR="00720D7F" w:rsidRPr="00686399">
        <w:rPr>
          <w:rFonts w:ascii="Arial" w:hAnsi="Arial" w:cs="Arial"/>
        </w:rPr>
        <w:t>following</w:t>
      </w:r>
      <w:r w:rsidR="00340AED" w:rsidRPr="00686399">
        <w:rPr>
          <w:rFonts w:ascii="Arial" w:hAnsi="Arial" w:cs="Arial"/>
        </w:rPr>
        <w:t xml:space="preserve"> events or conditions</w:t>
      </w:r>
      <w:r w:rsidR="00225D5F" w:rsidRPr="00686399">
        <w:rPr>
          <w:rFonts w:ascii="Arial" w:hAnsi="Arial" w:cs="Arial"/>
        </w:rPr>
        <w:t>, in addition to the terms of default under the terms of the Promissory Note</w:t>
      </w:r>
      <w:r w:rsidR="00340AED" w:rsidRPr="00686399">
        <w:rPr>
          <w:rFonts w:ascii="Arial" w:hAnsi="Arial" w:cs="Arial"/>
        </w:rPr>
        <w:t>:</w:t>
      </w:r>
    </w:p>
    <w:p w14:paraId="2538ED44" w14:textId="2CC6495C" w:rsidR="00340AED" w:rsidRPr="00686399" w:rsidRDefault="00340AED" w:rsidP="00686399">
      <w:pPr>
        <w:pStyle w:val="p11"/>
        <w:numPr>
          <w:ilvl w:val="0"/>
          <w:numId w:val="2"/>
        </w:numPr>
        <w:spacing w:line="360" w:lineRule="auto"/>
        <w:ind w:left="450"/>
        <w:jc w:val="left"/>
        <w:rPr>
          <w:rFonts w:ascii="Arial" w:hAnsi="Arial" w:cs="Arial"/>
        </w:rPr>
      </w:pPr>
      <w:r w:rsidRPr="00686399">
        <w:rPr>
          <w:rFonts w:ascii="Arial" w:hAnsi="Arial" w:cs="Arial"/>
        </w:rPr>
        <w:t xml:space="preserve">At such time as a debtor effects a transfer of ownership </w:t>
      </w:r>
      <w:r w:rsidR="00594F57" w:rsidRPr="00686399">
        <w:rPr>
          <w:rFonts w:ascii="Arial" w:hAnsi="Arial" w:cs="Arial"/>
        </w:rPr>
        <w:t>of the collateral</w:t>
      </w:r>
      <w:r w:rsidR="00BF69FA" w:rsidRPr="00686399">
        <w:rPr>
          <w:rFonts w:ascii="Arial" w:hAnsi="Arial" w:cs="Arial"/>
        </w:rPr>
        <w:t>,</w:t>
      </w:r>
      <w:r w:rsidR="00594F57" w:rsidRPr="00686399">
        <w:rPr>
          <w:rFonts w:ascii="Arial" w:hAnsi="Arial" w:cs="Arial"/>
        </w:rPr>
        <w:t xml:space="preserve"> </w:t>
      </w:r>
      <w:r w:rsidRPr="00686399">
        <w:rPr>
          <w:rFonts w:ascii="Arial" w:hAnsi="Arial" w:cs="Arial"/>
        </w:rPr>
        <w:t xml:space="preserve">or at such time as no borrower continues to use the </w:t>
      </w:r>
      <w:r w:rsidR="00BF69FA" w:rsidRPr="00686399">
        <w:rPr>
          <w:rFonts w:ascii="Arial" w:hAnsi="Arial" w:cs="Arial"/>
        </w:rPr>
        <w:t>collateral</w:t>
      </w:r>
      <w:r w:rsidRPr="00686399">
        <w:rPr>
          <w:rFonts w:ascii="Arial" w:hAnsi="Arial" w:cs="Arial"/>
        </w:rPr>
        <w:t xml:space="preserve"> as </w:t>
      </w:r>
      <w:r w:rsidR="00F97B70" w:rsidRPr="00686399">
        <w:rPr>
          <w:rFonts w:ascii="Arial" w:hAnsi="Arial" w:cs="Arial"/>
        </w:rPr>
        <w:t>a</w:t>
      </w:r>
      <w:r w:rsidRPr="00686399">
        <w:rPr>
          <w:rFonts w:ascii="Arial" w:hAnsi="Arial" w:cs="Arial"/>
        </w:rPr>
        <w:t xml:space="preserve"> principal residence, whichever event shall first occur. For purposes of</w:t>
      </w:r>
      <w:r w:rsidR="00594F57" w:rsidRPr="00686399">
        <w:rPr>
          <w:rFonts w:ascii="Arial" w:hAnsi="Arial" w:cs="Arial"/>
        </w:rPr>
        <w:t xml:space="preserve"> </w:t>
      </w:r>
      <w:r w:rsidRPr="00686399">
        <w:rPr>
          <w:rFonts w:ascii="Arial" w:hAnsi="Arial" w:cs="Arial"/>
        </w:rPr>
        <w:t>interpreting this paragraph, the following provisions shall apply:</w:t>
      </w:r>
    </w:p>
    <w:p w14:paraId="6D93EC1C" w14:textId="7C2EEA4D" w:rsidR="00340AED" w:rsidRPr="00686399" w:rsidRDefault="00340AED" w:rsidP="00686399">
      <w:pPr>
        <w:pStyle w:val="p15"/>
        <w:numPr>
          <w:ilvl w:val="0"/>
          <w:numId w:val="4"/>
        </w:numPr>
        <w:spacing w:line="360" w:lineRule="auto"/>
        <w:ind w:left="810"/>
        <w:jc w:val="left"/>
        <w:rPr>
          <w:rFonts w:ascii="Arial" w:hAnsi="Arial" w:cs="Arial"/>
        </w:rPr>
      </w:pPr>
      <w:r w:rsidRPr="00686399">
        <w:rPr>
          <w:rFonts w:ascii="Arial" w:hAnsi="Arial" w:cs="Arial"/>
        </w:rPr>
        <w:t>A transfer of ownership is deemed to include a deed of conveyance, a bill of sale, a land contract, a lease for in excess of</w:t>
      </w:r>
      <w:r w:rsidR="00BB57AF" w:rsidRPr="00686399">
        <w:rPr>
          <w:rFonts w:ascii="Arial" w:hAnsi="Arial" w:cs="Arial"/>
        </w:rPr>
        <w:t xml:space="preserve"> one month</w:t>
      </w:r>
      <w:r w:rsidRPr="00686399">
        <w:rPr>
          <w:rFonts w:ascii="Arial" w:hAnsi="Arial" w:cs="Arial"/>
        </w:rPr>
        <w:t xml:space="preserve">, </w:t>
      </w:r>
      <w:r w:rsidR="00BF69FA" w:rsidRPr="00686399">
        <w:rPr>
          <w:rFonts w:ascii="Arial" w:hAnsi="Arial" w:cs="Arial"/>
        </w:rPr>
        <w:t>a sublease</w:t>
      </w:r>
      <w:r w:rsidR="007C72CA" w:rsidRPr="00686399">
        <w:rPr>
          <w:rFonts w:ascii="Arial" w:hAnsi="Arial" w:cs="Arial"/>
        </w:rPr>
        <w:t xml:space="preserve"> or subleasing arrangement in excess of one month</w:t>
      </w:r>
      <w:r w:rsidR="00BF69FA" w:rsidRPr="00686399">
        <w:rPr>
          <w:rFonts w:ascii="Arial" w:hAnsi="Arial" w:cs="Arial"/>
        </w:rPr>
        <w:t xml:space="preserve">, </w:t>
      </w:r>
      <w:r w:rsidRPr="00686399">
        <w:rPr>
          <w:rFonts w:ascii="Arial" w:hAnsi="Arial" w:cs="Arial"/>
        </w:rPr>
        <w:t xml:space="preserve">a devise by will, </w:t>
      </w:r>
      <w:r w:rsidR="00BF69FA" w:rsidRPr="00686399">
        <w:rPr>
          <w:rFonts w:ascii="Arial" w:hAnsi="Arial" w:cs="Arial"/>
        </w:rPr>
        <w:t xml:space="preserve">or </w:t>
      </w:r>
      <w:r w:rsidRPr="00686399">
        <w:rPr>
          <w:rFonts w:ascii="Arial" w:hAnsi="Arial" w:cs="Arial"/>
        </w:rPr>
        <w:t xml:space="preserve">a transfer by operation of law such as pursuant to intestate succession, order of foreclosure or other judicial order, tax sale, or other similar event, of </w:t>
      </w:r>
      <w:r w:rsidR="007C72CA" w:rsidRPr="00686399">
        <w:rPr>
          <w:rFonts w:ascii="Arial" w:hAnsi="Arial" w:cs="Arial"/>
        </w:rPr>
        <w:t xml:space="preserve">any </w:t>
      </w:r>
      <w:r w:rsidRPr="00686399">
        <w:rPr>
          <w:rFonts w:ascii="Arial" w:hAnsi="Arial" w:cs="Arial"/>
        </w:rPr>
        <w:t xml:space="preserve"> interest in </w:t>
      </w:r>
      <w:r w:rsidR="007C72CA" w:rsidRPr="00686399">
        <w:rPr>
          <w:rFonts w:ascii="Arial" w:hAnsi="Arial" w:cs="Arial"/>
        </w:rPr>
        <w:t>the collateral</w:t>
      </w:r>
      <w:r w:rsidRPr="00686399">
        <w:rPr>
          <w:rFonts w:ascii="Arial" w:hAnsi="Arial" w:cs="Arial"/>
        </w:rPr>
        <w:t xml:space="preserve"> owned by a borrower, if said transfer of ownership is to a person not considered a borrower hereunder.</w:t>
      </w:r>
    </w:p>
    <w:p w14:paraId="485A2F12" w14:textId="77777777" w:rsidR="007F7D76" w:rsidRPr="00686399" w:rsidRDefault="00340AED" w:rsidP="00686399">
      <w:pPr>
        <w:pStyle w:val="p11"/>
        <w:numPr>
          <w:ilvl w:val="0"/>
          <w:numId w:val="2"/>
        </w:numPr>
        <w:spacing w:line="360" w:lineRule="auto"/>
        <w:ind w:left="450"/>
        <w:jc w:val="left"/>
        <w:rPr>
          <w:rFonts w:ascii="Arial" w:hAnsi="Arial" w:cs="Arial"/>
        </w:rPr>
      </w:pPr>
      <w:r w:rsidRPr="00686399">
        <w:rPr>
          <w:rFonts w:ascii="Arial" w:hAnsi="Arial" w:cs="Arial"/>
        </w:rPr>
        <w:t xml:space="preserve">If the debtor fails to make any payment or fails to perform any obligations, covenant or liability contained or referred to herein or in </w:t>
      </w:r>
      <w:r w:rsidR="008875F4" w:rsidRPr="00686399">
        <w:rPr>
          <w:rFonts w:ascii="Arial" w:hAnsi="Arial" w:cs="Arial"/>
        </w:rPr>
        <w:t xml:space="preserve">the </w:t>
      </w:r>
      <w:r w:rsidRPr="00686399">
        <w:rPr>
          <w:rFonts w:ascii="Arial" w:hAnsi="Arial" w:cs="Arial"/>
        </w:rPr>
        <w:t>note evidencing the obligation or any part thereof for a period of thirty (30) days.</w:t>
      </w:r>
    </w:p>
    <w:p w14:paraId="50584B28" w14:textId="77777777" w:rsidR="007F7D76" w:rsidRPr="00686399" w:rsidRDefault="00340AED" w:rsidP="00686399">
      <w:pPr>
        <w:pStyle w:val="p11"/>
        <w:numPr>
          <w:ilvl w:val="0"/>
          <w:numId w:val="2"/>
        </w:numPr>
        <w:spacing w:line="360" w:lineRule="auto"/>
        <w:ind w:left="450"/>
        <w:jc w:val="left"/>
        <w:rPr>
          <w:rFonts w:ascii="Arial" w:hAnsi="Arial" w:cs="Arial"/>
        </w:rPr>
      </w:pPr>
      <w:r w:rsidRPr="00686399">
        <w:rPr>
          <w:rFonts w:ascii="Arial" w:hAnsi="Arial" w:cs="Arial"/>
        </w:rPr>
        <w:t>If any warranty, representation, statement made or furnished to the secured party by or on behalf of the debtor proves to have been false in any material respect when made or furnished.</w:t>
      </w:r>
    </w:p>
    <w:p w14:paraId="2A3EA1A6" w14:textId="77777777" w:rsidR="007F7D76" w:rsidRPr="00686399" w:rsidRDefault="00340AED" w:rsidP="00686399">
      <w:pPr>
        <w:pStyle w:val="p11"/>
        <w:numPr>
          <w:ilvl w:val="0"/>
          <w:numId w:val="2"/>
        </w:numPr>
        <w:spacing w:line="360" w:lineRule="auto"/>
        <w:ind w:left="450"/>
        <w:jc w:val="left"/>
        <w:rPr>
          <w:rFonts w:ascii="Arial" w:hAnsi="Arial" w:cs="Arial"/>
        </w:rPr>
      </w:pPr>
      <w:r w:rsidRPr="00686399">
        <w:rPr>
          <w:rFonts w:ascii="Arial" w:hAnsi="Arial" w:cs="Arial"/>
        </w:rPr>
        <w:t>Loss, theft, damage, destruction, sale or other encumbrance to or of any of the collateral, or making of any levy, seizure or attachment thereof or thereon.</w:t>
      </w:r>
    </w:p>
    <w:p w14:paraId="698EDED9" w14:textId="77777777" w:rsidR="007F7D76" w:rsidRPr="00686399" w:rsidRDefault="003F1755" w:rsidP="00686399">
      <w:pPr>
        <w:pStyle w:val="p11"/>
        <w:numPr>
          <w:ilvl w:val="0"/>
          <w:numId w:val="2"/>
        </w:numPr>
        <w:spacing w:line="360" w:lineRule="auto"/>
        <w:ind w:left="450"/>
        <w:jc w:val="left"/>
        <w:rPr>
          <w:rFonts w:ascii="Arial" w:hAnsi="Arial" w:cs="Arial"/>
        </w:rPr>
      </w:pPr>
      <w:r w:rsidRPr="00686399">
        <w:rPr>
          <w:rFonts w:ascii="Arial" w:hAnsi="Arial" w:cs="Arial"/>
        </w:rPr>
        <w:t>if default shall be made in the payment of any tax, insurance premium or other obligation required to be paid;</w:t>
      </w:r>
    </w:p>
    <w:p w14:paraId="6229B9CE" w14:textId="77777777" w:rsidR="007F7D76" w:rsidRPr="00686399" w:rsidRDefault="003F1755" w:rsidP="00686399">
      <w:pPr>
        <w:pStyle w:val="p11"/>
        <w:numPr>
          <w:ilvl w:val="0"/>
          <w:numId w:val="2"/>
        </w:numPr>
        <w:spacing w:line="360" w:lineRule="auto"/>
        <w:ind w:left="450"/>
        <w:jc w:val="left"/>
        <w:rPr>
          <w:rFonts w:ascii="Arial" w:hAnsi="Arial" w:cs="Arial"/>
        </w:rPr>
      </w:pPr>
      <w:r w:rsidRPr="00686399">
        <w:rPr>
          <w:rFonts w:ascii="Arial" w:hAnsi="Arial" w:cs="Arial"/>
        </w:rPr>
        <w:t>if any other default exists under th</w:t>
      </w:r>
      <w:r w:rsidR="00E36ACE" w:rsidRPr="00686399">
        <w:rPr>
          <w:rFonts w:ascii="Arial" w:hAnsi="Arial" w:cs="Arial"/>
        </w:rPr>
        <w:t>e</w:t>
      </w:r>
      <w:r w:rsidRPr="00686399">
        <w:rPr>
          <w:rFonts w:ascii="Arial" w:hAnsi="Arial" w:cs="Arial"/>
        </w:rPr>
        <w:t xml:space="preserve"> Note </w:t>
      </w:r>
      <w:r w:rsidR="00E36ACE" w:rsidRPr="00686399">
        <w:rPr>
          <w:rFonts w:ascii="Arial" w:hAnsi="Arial" w:cs="Arial"/>
        </w:rPr>
        <w:t>or security agreement</w:t>
      </w:r>
      <w:r w:rsidRPr="00686399">
        <w:rPr>
          <w:rFonts w:ascii="Arial" w:hAnsi="Arial" w:cs="Arial"/>
        </w:rPr>
        <w:t xml:space="preserve">, or any willful or material </w:t>
      </w:r>
      <w:r w:rsidR="00E36ACE" w:rsidRPr="00686399">
        <w:rPr>
          <w:rFonts w:ascii="Arial" w:hAnsi="Arial" w:cs="Arial"/>
        </w:rPr>
        <w:lastRenderedPageBreak/>
        <w:t>misrepresentation</w:t>
      </w:r>
      <w:r w:rsidR="00650AE7" w:rsidRPr="00686399">
        <w:rPr>
          <w:rFonts w:ascii="Arial" w:hAnsi="Arial" w:cs="Arial"/>
        </w:rPr>
        <w:t xml:space="preserve"> by the debtor </w:t>
      </w:r>
      <w:r w:rsidR="00E36ACE" w:rsidRPr="00686399">
        <w:rPr>
          <w:rFonts w:ascii="Arial" w:hAnsi="Arial" w:cs="Arial"/>
        </w:rPr>
        <w:t>on the</w:t>
      </w:r>
      <w:r w:rsidRPr="00686399">
        <w:rPr>
          <w:rFonts w:ascii="Arial" w:hAnsi="Arial" w:cs="Arial"/>
        </w:rPr>
        <w:t xml:space="preserve"> grant assistance documents</w:t>
      </w:r>
      <w:r w:rsidR="00650AE7" w:rsidRPr="00686399">
        <w:rPr>
          <w:rFonts w:ascii="Arial" w:hAnsi="Arial" w:cs="Arial"/>
        </w:rPr>
        <w:t xml:space="preserve"> or to the secured party at any point in applying for grant assistance funds</w:t>
      </w:r>
      <w:r w:rsidRPr="00686399">
        <w:rPr>
          <w:rFonts w:ascii="Arial" w:hAnsi="Arial" w:cs="Arial"/>
        </w:rPr>
        <w:t>.</w:t>
      </w:r>
    </w:p>
    <w:p w14:paraId="11EB95B0" w14:textId="1E093457" w:rsidR="00F71B24" w:rsidRPr="00686399" w:rsidRDefault="00F71B24" w:rsidP="00686399">
      <w:pPr>
        <w:pStyle w:val="p11"/>
        <w:numPr>
          <w:ilvl w:val="0"/>
          <w:numId w:val="2"/>
        </w:numPr>
        <w:spacing w:line="360" w:lineRule="auto"/>
        <w:ind w:left="450"/>
        <w:jc w:val="left"/>
        <w:rPr>
          <w:rFonts w:ascii="Arial" w:hAnsi="Arial" w:cs="Arial"/>
        </w:rPr>
      </w:pPr>
      <w:r w:rsidRPr="00686399">
        <w:rPr>
          <w:rFonts w:ascii="Arial" w:hAnsi="Arial" w:cs="Arial"/>
        </w:rPr>
        <w:t xml:space="preserve">if the borrower fails to offer the secured party the right of first refusal as described in the note. </w:t>
      </w:r>
    </w:p>
    <w:p w14:paraId="586D1D6A" w14:textId="77777777" w:rsidR="007F7D76" w:rsidRPr="00686399" w:rsidRDefault="007F7D76" w:rsidP="00686399">
      <w:pPr>
        <w:spacing w:line="360" w:lineRule="auto"/>
        <w:ind w:left="-180"/>
        <w:rPr>
          <w:rFonts w:ascii="Arial" w:hAnsi="Arial" w:cs="Arial"/>
        </w:rPr>
      </w:pPr>
    </w:p>
    <w:p w14:paraId="664F328E" w14:textId="1E460BBF" w:rsidR="008875F4" w:rsidRPr="00686399" w:rsidRDefault="008875F4" w:rsidP="00686399">
      <w:pPr>
        <w:spacing w:line="360" w:lineRule="auto"/>
        <w:ind w:left="-180"/>
        <w:rPr>
          <w:rFonts w:ascii="Arial" w:hAnsi="Arial" w:cs="Arial"/>
        </w:rPr>
      </w:pPr>
      <w:r w:rsidRPr="00686399">
        <w:rPr>
          <w:rFonts w:ascii="Arial" w:hAnsi="Arial" w:cs="Arial"/>
        </w:rPr>
        <w:t xml:space="preserve">Notwithstanding any provision in this Section to the contrary, the Debtor shall have the right to cure any Event of Default defined herein within </w:t>
      </w:r>
      <w:r w:rsidR="00813F57" w:rsidRPr="00686399">
        <w:rPr>
          <w:rFonts w:ascii="Arial" w:hAnsi="Arial" w:cs="Arial"/>
        </w:rPr>
        <w:t>THIRTY</w:t>
      </w:r>
      <w:r w:rsidRPr="00686399">
        <w:rPr>
          <w:rFonts w:ascii="Arial" w:hAnsi="Arial" w:cs="Arial"/>
        </w:rPr>
        <w:t xml:space="preserve"> (</w:t>
      </w:r>
      <w:r w:rsidR="00813F57" w:rsidRPr="00686399">
        <w:rPr>
          <w:rFonts w:ascii="Arial" w:hAnsi="Arial" w:cs="Arial"/>
        </w:rPr>
        <w:t>30</w:t>
      </w:r>
      <w:r w:rsidRPr="00686399">
        <w:rPr>
          <w:rFonts w:ascii="Arial" w:hAnsi="Arial" w:cs="Arial"/>
        </w:rPr>
        <w:t>) business days of the occurrence of the Event of Default, which shall be determined in the Secured Party’s sole discretion.</w:t>
      </w:r>
    </w:p>
    <w:p w14:paraId="50123A30" w14:textId="17C21708" w:rsidR="008875F4" w:rsidRPr="00686399" w:rsidRDefault="008875F4" w:rsidP="00686399">
      <w:pPr>
        <w:spacing w:line="360" w:lineRule="auto"/>
        <w:ind w:left="-180"/>
        <w:rPr>
          <w:rFonts w:ascii="Arial" w:hAnsi="Arial" w:cs="Arial"/>
        </w:rPr>
      </w:pPr>
      <w:r w:rsidRPr="00686399">
        <w:rPr>
          <w:rFonts w:ascii="Arial" w:hAnsi="Arial" w:cs="Arial"/>
        </w:rPr>
        <w:t> </w:t>
      </w:r>
    </w:p>
    <w:p w14:paraId="08A8C749" w14:textId="15BB9E1D" w:rsidR="00340AED" w:rsidRPr="00686399" w:rsidRDefault="007C72CA" w:rsidP="00686399">
      <w:pPr>
        <w:pStyle w:val="p15"/>
        <w:spacing w:line="360" w:lineRule="auto"/>
        <w:ind w:left="-180" w:firstLine="0"/>
        <w:jc w:val="left"/>
        <w:rPr>
          <w:rFonts w:ascii="Arial" w:hAnsi="Arial" w:cs="Arial"/>
        </w:rPr>
      </w:pPr>
      <w:r w:rsidRPr="00686399">
        <w:rPr>
          <w:rFonts w:ascii="Arial" w:hAnsi="Arial" w:cs="Arial"/>
        </w:rPr>
        <w:t>1</w:t>
      </w:r>
      <w:r w:rsidR="003A7DF3" w:rsidRPr="00686399">
        <w:rPr>
          <w:rFonts w:ascii="Arial" w:hAnsi="Arial" w:cs="Arial"/>
        </w:rPr>
        <w:t>9</w:t>
      </w:r>
      <w:r w:rsidRPr="00686399">
        <w:rPr>
          <w:rFonts w:ascii="Arial" w:hAnsi="Arial" w:cs="Arial"/>
        </w:rPr>
        <w:t>.</w:t>
      </w:r>
      <w:r w:rsidR="00782131" w:rsidRPr="00686399">
        <w:rPr>
          <w:rFonts w:ascii="Arial" w:hAnsi="Arial" w:cs="Arial"/>
        </w:rPr>
        <w:t xml:space="preserve"> </w:t>
      </w:r>
      <w:r w:rsidR="00340AED" w:rsidRPr="00686399">
        <w:rPr>
          <w:rFonts w:ascii="Arial" w:hAnsi="Arial" w:cs="Arial"/>
        </w:rPr>
        <w:t xml:space="preserve">That upon such default and at any time thereafter the secured party may </w:t>
      </w:r>
      <w:r w:rsidR="008875F4" w:rsidRPr="00686399">
        <w:rPr>
          <w:rFonts w:ascii="Arial" w:hAnsi="Arial" w:cs="Arial"/>
        </w:rPr>
        <w:t xml:space="preserve">do any or all of the following: (a) </w:t>
      </w:r>
      <w:r w:rsidR="00340AED" w:rsidRPr="00686399">
        <w:rPr>
          <w:rFonts w:ascii="Arial" w:hAnsi="Arial" w:cs="Arial"/>
        </w:rPr>
        <w:t>declare all obligations secured hereby immediately due and payable</w:t>
      </w:r>
      <w:r w:rsidR="00B45BDF" w:rsidRPr="00686399">
        <w:rPr>
          <w:rFonts w:ascii="Arial" w:hAnsi="Arial" w:cs="Arial"/>
        </w:rPr>
        <w:t xml:space="preserve"> </w:t>
      </w:r>
      <w:r w:rsidR="008875F4" w:rsidRPr="00686399">
        <w:rPr>
          <w:rFonts w:ascii="Arial" w:hAnsi="Arial" w:cs="Arial"/>
        </w:rPr>
        <w:t xml:space="preserve">(b) enter the Debtor’s property where the Collateral is located and take possession of the Collateral without demand or legal process; (c) require the Debtor to assemble and make available the Collateral at a specific time and place designated by the Secured Party; (d) sell, lease or otherwise dispose of the Collateral at any public or private sale in accordance with the law; and (e) enforce payment of the Obligations and exercise any rights and remedies available to the Secured Party under law, including, but not limited to, those rights and remedies available to the Secured party under Article 9 of the New York Uniform Commercial </w:t>
      </w:r>
      <w:proofErr w:type="spellStart"/>
      <w:r w:rsidR="008875F4" w:rsidRPr="00686399">
        <w:rPr>
          <w:rFonts w:ascii="Arial" w:hAnsi="Arial" w:cs="Arial"/>
        </w:rPr>
        <w:t>Code.</w:t>
      </w:r>
      <w:r w:rsidR="00340AED" w:rsidRPr="00686399">
        <w:rPr>
          <w:rFonts w:ascii="Arial" w:hAnsi="Arial" w:cs="Arial"/>
        </w:rPr>
        <w:t>All</w:t>
      </w:r>
      <w:proofErr w:type="spellEnd"/>
      <w:r w:rsidR="00340AED" w:rsidRPr="00686399">
        <w:rPr>
          <w:rFonts w:ascii="Arial" w:hAnsi="Arial" w:cs="Arial"/>
        </w:rPr>
        <w:t xml:space="preserve"> expenses of retaking, holding, preparing for sale, selling or otherwise disposing of the collateral shall include the secured party’s reasonable attorney’s fees and legal expenses</w:t>
      </w:r>
      <w:r w:rsidR="003F1755" w:rsidRPr="00686399">
        <w:rPr>
          <w:rFonts w:ascii="Arial" w:hAnsi="Arial" w:cs="Arial"/>
        </w:rPr>
        <w:t>, which the debtor shall be liable for in all regards</w:t>
      </w:r>
      <w:r w:rsidR="00340AED" w:rsidRPr="00686399">
        <w:rPr>
          <w:rFonts w:ascii="Arial" w:hAnsi="Arial" w:cs="Arial"/>
        </w:rPr>
        <w:t>.</w:t>
      </w:r>
    </w:p>
    <w:p w14:paraId="4DF1F477" w14:textId="77777777" w:rsidR="00340AED" w:rsidRPr="00686399" w:rsidRDefault="00340AED" w:rsidP="00686399">
      <w:pPr>
        <w:pStyle w:val="p16"/>
        <w:spacing w:line="360" w:lineRule="auto"/>
        <w:ind w:left="-180"/>
        <w:jc w:val="left"/>
        <w:rPr>
          <w:rFonts w:ascii="Arial" w:hAnsi="Arial" w:cs="Arial"/>
        </w:rPr>
      </w:pPr>
    </w:p>
    <w:p w14:paraId="563C54DE" w14:textId="59AD7202" w:rsidR="00340AED" w:rsidRPr="00686399" w:rsidRDefault="007F7D76" w:rsidP="00686399">
      <w:pPr>
        <w:spacing w:line="360" w:lineRule="auto"/>
        <w:ind w:left="-180"/>
        <w:rPr>
          <w:rFonts w:ascii="Arial" w:hAnsi="Arial" w:cs="Arial"/>
        </w:rPr>
      </w:pPr>
      <w:r w:rsidRPr="00686399">
        <w:rPr>
          <w:rFonts w:ascii="Arial" w:hAnsi="Arial" w:cs="Arial"/>
        </w:rPr>
        <w:t>20</w:t>
      </w:r>
      <w:r w:rsidR="008875F4" w:rsidRPr="00686399">
        <w:rPr>
          <w:rFonts w:ascii="Arial" w:hAnsi="Arial" w:cs="Arial"/>
        </w:rPr>
        <w:t xml:space="preserve">.  SECURED PARTY RIGHTS. Any and all rights of the Secured Party provided by this Agreement are in addition to any and all rights available to the Secured Party by </w:t>
      </w:r>
      <w:proofErr w:type="gramStart"/>
      <w:r w:rsidR="008875F4" w:rsidRPr="00686399">
        <w:rPr>
          <w:rFonts w:ascii="Arial" w:hAnsi="Arial" w:cs="Arial"/>
        </w:rPr>
        <w:t>law, and</w:t>
      </w:r>
      <w:proofErr w:type="gramEnd"/>
      <w:r w:rsidR="008875F4" w:rsidRPr="00686399">
        <w:rPr>
          <w:rFonts w:ascii="Arial" w:hAnsi="Arial" w:cs="Arial"/>
        </w:rPr>
        <w:t xml:space="preserve"> shall be cumulative and may be exercised simultaneously. No delay, omission or failure on the part of the Secured Party to exercise or enforce its rights or remedies, either granted under this Agreement or by law, shall constitute an estoppel or waiver of the Secured Party’s rights. Any and all rights of the Secured Party provided by this Agreement shall inure to the benefit of its successors and assigns.</w:t>
      </w:r>
      <w:r w:rsidR="00782131" w:rsidRPr="00686399">
        <w:rPr>
          <w:rFonts w:ascii="Arial" w:hAnsi="Arial" w:cs="Arial"/>
        </w:rPr>
        <w:t xml:space="preserve"> </w:t>
      </w:r>
      <w:r w:rsidR="008875F4" w:rsidRPr="00686399">
        <w:rPr>
          <w:rFonts w:ascii="Arial" w:hAnsi="Arial" w:cs="Arial"/>
        </w:rPr>
        <w:t xml:space="preserve">No </w:t>
      </w:r>
      <w:r w:rsidR="00340AED" w:rsidRPr="00686399">
        <w:rPr>
          <w:rFonts w:ascii="Arial" w:hAnsi="Arial" w:cs="Arial"/>
        </w:rPr>
        <w:t xml:space="preserve">waiver by the secured party of any default shall operate as a waiver of any other default or of the same default on a future </w:t>
      </w:r>
      <w:r w:rsidR="00594F57" w:rsidRPr="00686399">
        <w:rPr>
          <w:rFonts w:ascii="Arial" w:hAnsi="Arial" w:cs="Arial"/>
        </w:rPr>
        <w:t>occasion</w:t>
      </w:r>
      <w:r w:rsidR="00340AED" w:rsidRPr="00686399">
        <w:rPr>
          <w:rFonts w:ascii="Arial" w:hAnsi="Arial" w:cs="Arial"/>
        </w:rPr>
        <w:t>.</w:t>
      </w:r>
    </w:p>
    <w:p w14:paraId="34D3B16D" w14:textId="384A8368" w:rsidR="008875F4" w:rsidRPr="00686399" w:rsidRDefault="008875F4" w:rsidP="00686399">
      <w:pPr>
        <w:tabs>
          <w:tab w:val="left" w:pos="1474"/>
          <w:tab w:val="left" w:pos="2097"/>
        </w:tabs>
        <w:spacing w:line="360" w:lineRule="auto"/>
        <w:ind w:left="-180"/>
        <w:rPr>
          <w:rFonts w:ascii="Arial" w:hAnsi="Arial" w:cs="Arial"/>
        </w:rPr>
      </w:pPr>
    </w:p>
    <w:p w14:paraId="1D5368A5" w14:textId="7DF109FA" w:rsidR="008875F4" w:rsidRPr="00686399" w:rsidRDefault="007F7D76" w:rsidP="00686399">
      <w:pPr>
        <w:spacing w:line="360" w:lineRule="auto"/>
        <w:ind w:left="-180"/>
        <w:rPr>
          <w:rFonts w:ascii="Arial" w:hAnsi="Arial" w:cs="Arial"/>
        </w:rPr>
      </w:pPr>
      <w:r w:rsidRPr="00686399">
        <w:rPr>
          <w:rFonts w:ascii="Arial" w:hAnsi="Arial" w:cs="Arial"/>
        </w:rPr>
        <w:t>21</w:t>
      </w:r>
      <w:r w:rsidR="008875F4" w:rsidRPr="00686399">
        <w:rPr>
          <w:rFonts w:ascii="Arial" w:hAnsi="Arial" w:cs="Arial"/>
        </w:rPr>
        <w:t>.  SEVERABILITY AND MODIFICATION. If any of the provisions in this Agreement is determined invalid, illegal or unenforceable, such determination shall not affect the validity, legality or enforceability of the other provisions in this Agreement. No modification, amendment or any other change to this Agreement will be effective unless done so in a separate writing signed by the Secured Party.</w:t>
      </w:r>
    </w:p>
    <w:p w14:paraId="1D9FFA56" w14:textId="77777777" w:rsidR="008875F4" w:rsidRPr="00686399" w:rsidRDefault="008875F4" w:rsidP="00686399">
      <w:pPr>
        <w:tabs>
          <w:tab w:val="left" w:pos="1474"/>
          <w:tab w:val="left" w:pos="2097"/>
        </w:tabs>
        <w:spacing w:line="360" w:lineRule="auto"/>
        <w:ind w:left="-180"/>
        <w:rPr>
          <w:rFonts w:ascii="Arial" w:hAnsi="Arial" w:cs="Arial"/>
        </w:rPr>
      </w:pPr>
    </w:p>
    <w:p w14:paraId="3F8DFD62" w14:textId="02242314" w:rsidR="00340AED" w:rsidRPr="00686399" w:rsidRDefault="007F7D76" w:rsidP="00686399">
      <w:pPr>
        <w:pStyle w:val="p15"/>
        <w:spacing w:line="360" w:lineRule="auto"/>
        <w:ind w:left="-180" w:firstLine="0"/>
        <w:jc w:val="left"/>
        <w:rPr>
          <w:rFonts w:ascii="Arial" w:hAnsi="Arial" w:cs="Arial"/>
        </w:rPr>
      </w:pPr>
      <w:r w:rsidRPr="00686399">
        <w:rPr>
          <w:rFonts w:ascii="Arial" w:hAnsi="Arial" w:cs="Arial"/>
        </w:rPr>
        <w:lastRenderedPageBreak/>
        <w:t>22</w:t>
      </w:r>
      <w:r w:rsidR="008875F4" w:rsidRPr="00686399">
        <w:rPr>
          <w:rFonts w:ascii="Arial" w:hAnsi="Arial" w:cs="Arial"/>
        </w:rPr>
        <w:t>.</w:t>
      </w:r>
      <w:r w:rsidR="00340AED" w:rsidRPr="00686399">
        <w:rPr>
          <w:rFonts w:ascii="Arial" w:hAnsi="Arial" w:cs="Arial"/>
        </w:rPr>
        <w:t>That all rights of the secured party hereunder shall inure to the benefit of the secured party, its successors and assigns, and all obligations of the debtor shall bind the debtors, the debtor’s heirs, executors, administrators and assigns. If there be more than one debtor, their obligations hereunder shall be joint and several.</w:t>
      </w:r>
    </w:p>
    <w:p w14:paraId="453E6FD1" w14:textId="77777777" w:rsidR="00340AED" w:rsidRPr="00686399" w:rsidRDefault="00340AED" w:rsidP="00686399">
      <w:pPr>
        <w:tabs>
          <w:tab w:val="left" w:pos="1474"/>
          <w:tab w:val="left" w:pos="2273"/>
        </w:tabs>
        <w:spacing w:line="360" w:lineRule="auto"/>
        <w:ind w:left="-180"/>
        <w:rPr>
          <w:rFonts w:ascii="Arial" w:hAnsi="Arial" w:cs="Arial"/>
        </w:rPr>
      </w:pPr>
    </w:p>
    <w:p w14:paraId="07548F41" w14:textId="47C2E924" w:rsidR="00340AED" w:rsidRPr="00686399" w:rsidRDefault="007F7D76" w:rsidP="00686399">
      <w:pPr>
        <w:pStyle w:val="p18"/>
        <w:spacing w:line="360" w:lineRule="auto"/>
        <w:ind w:left="-180" w:firstLine="0"/>
        <w:jc w:val="left"/>
        <w:rPr>
          <w:rFonts w:ascii="Arial" w:hAnsi="Arial" w:cs="Arial"/>
        </w:rPr>
      </w:pPr>
      <w:r w:rsidRPr="00686399">
        <w:rPr>
          <w:rFonts w:ascii="Arial" w:hAnsi="Arial" w:cs="Arial"/>
        </w:rPr>
        <w:t>23</w:t>
      </w:r>
      <w:r w:rsidR="008875F4" w:rsidRPr="00686399">
        <w:rPr>
          <w:rFonts w:ascii="Arial" w:hAnsi="Arial" w:cs="Arial"/>
        </w:rPr>
        <w:t xml:space="preserve">. </w:t>
      </w:r>
      <w:r w:rsidR="00340AED" w:rsidRPr="00686399">
        <w:rPr>
          <w:rFonts w:ascii="Arial" w:hAnsi="Arial" w:cs="Arial"/>
        </w:rPr>
        <w:t xml:space="preserve">That the secured party may retain the certification of origin, </w:t>
      </w:r>
      <w:r w:rsidR="008F2C91" w:rsidRPr="00686399">
        <w:rPr>
          <w:rFonts w:ascii="Arial" w:hAnsi="Arial" w:cs="Arial"/>
        </w:rPr>
        <w:t xml:space="preserve">or certificate of title, </w:t>
      </w:r>
      <w:r w:rsidR="00340AED" w:rsidRPr="00686399">
        <w:rPr>
          <w:rFonts w:ascii="Arial" w:hAnsi="Arial" w:cs="Arial"/>
        </w:rPr>
        <w:t>if any, relating to the collateral, during the term of the security interest created hereby; that the secured party dispose thereof in the event of default in accordance with the provisions of the Uniform Commercial Code; that upon satisfactory compliance with all obligations by the debtor, the secured party shall deliver the same to the debtor.</w:t>
      </w:r>
    </w:p>
    <w:p w14:paraId="52085A6C" w14:textId="77777777" w:rsidR="00340AED" w:rsidRPr="00686399" w:rsidRDefault="00340AED" w:rsidP="00686399">
      <w:pPr>
        <w:tabs>
          <w:tab w:val="left" w:pos="1474"/>
          <w:tab w:val="left" w:pos="2545"/>
        </w:tabs>
        <w:spacing w:line="360" w:lineRule="auto"/>
        <w:ind w:left="-180"/>
        <w:rPr>
          <w:rFonts w:ascii="Arial" w:hAnsi="Arial" w:cs="Arial"/>
        </w:rPr>
      </w:pPr>
    </w:p>
    <w:p w14:paraId="2581C8B6" w14:textId="396258FF" w:rsidR="00340AED" w:rsidRPr="00686399" w:rsidRDefault="008875F4" w:rsidP="00686399">
      <w:pPr>
        <w:pStyle w:val="p15"/>
        <w:spacing w:line="360" w:lineRule="auto"/>
        <w:ind w:left="-180" w:firstLine="0"/>
        <w:jc w:val="left"/>
        <w:rPr>
          <w:rFonts w:ascii="Arial" w:hAnsi="Arial" w:cs="Arial"/>
        </w:rPr>
      </w:pPr>
      <w:r w:rsidRPr="00686399">
        <w:rPr>
          <w:rFonts w:ascii="Arial" w:hAnsi="Arial" w:cs="Arial"/>
        </w:rPr>
        <w:t>2</w:t>
      </w:r>
      <w:r w:rsidR="007F7D76" w:rsidRPr="00686399">
        <w:rPr>
          <w:rFonts w:ascii="Arial" w:hAnsi="Arial" w:cs="Arial"/>
        </w:rPr>
        <w:t>4</w:t>
      </w:r>
      <w:r w:rsidRPr="00686399">
        <w:rPr>
          <w:rFonts w:ascii="Arial" w:hAnsi="Arial" w:cs="Arial"/>
        </w:rPr>
        <w:t>. T</w:t>
      </w:r>
      <w:r w:rsidR="00340AED" w:rsidRPr="00686399">
        <w:rPr>
          <w:rFonts w:ascii="Arial" w:hAnsi="Arial" w:cs="Arial"/>
        </w:rPr>
        <w:t>his agreement shall become effective when it is signed by the debtor; the term of the security interest herein created shall be from the date hereof and shall hereafter continue until all obligations are fully paid or otherwise satisfied.</w:t>
      </w:r>
    </w:p>
    <w:p w14:paraId="2E406D61" w14:textId="78B0F8C7" w:rsidR="003F1755" w:rsidRPr="00686399" w:rsidRDefault="003F1755" w:rsidP="00686399">
      <w:pPr>
        <w:pStyle w:val="p15"/>
        <w:spacing w:line="360" w:lineRule="auto"/>
        <w:ind w:left="-180"/>
        <w:jc w:val="left"/>
        <w:rPr>
          <w:rFonts w:ascii="Arial" w:hAnsi="Arial" w:cs="Arial"/>
        </w:rPr>
      </w:pPr>
    </w:p>
    <w:p w14:paraId="3844E2A1" w14:textId="7908AF61" w:rsidR="003F1755" w:rsidRPr="00686399" w:rsidRDefault="007F7D76" w:rsidP="00686399">
      <w:pPr>
        <w:pStyle w:val="p15"/>
        <w:spacing w:line="360" w:lineRule="auto"/>
        <w:ind w:left="-180" w:firstLine="0"/>
        <w:jc w:val="left"/>
        <w:rPr>
          <w:rFonts w:ascii="Arial" w:hAnsi="Arial" w:cs="Arial"/>
        </w:rPr>
      </w:pPr>
      <w:r w:rsidRPr="00686399">
        <w:rPr>
          <w:rFonts w:ascii="Arial" w:hAnsi="Arial" w:cs="Arial"/>
        </w:rPr>
        <w:t>25</w:t>
      </w:r>
      <w:r w:rsidR="008875F4" w:rsidRPr="00686399">
        <w:rPr>
          <w:rFonts w:ascii="Arial" w:hAnsi="Arial" w:cs="Arial"/>
        </w:rPr>
        <w:t xml:space="preserve">. </w:t>
      </w:r>
      <w:r w:rsidR="006A7D50" w:rsidRPr="00686399">
        <w:rPr>
          <w:rFonts w:ascii="Arial" w:hAnsi="Arial" w:cs="Arial"/>
        </w:rPr>
        <w:t xml:space="preserve">Debtor agrees to keep the collateral in good repair. Debtor agrees debtor will not make major alterations to the collateral without obtaining secured party's prior written consent. If the collateral is destroyed or removed, debtor will replace the collateral immediately with others of similar quality and condition. </w:t>
      </w:r>
    </w:p>
    <w:p w14:paraId="0BCD8905" w14:textId="670E47CD" w:rsidR="006A7D50" w:rsidRPr="00686399" w:rsidRDefault="006A7D50" w:rsidP="00686399">
      <w:pPr>
        <w:pStyle w:val="p15"/>
        <w:spacing w:line="360" w:lineRule="auto"/>
        <w:ind w:left="-180"/>
        <w:jc w:val="left"/>
        <w:rPr>
          <w:rFonts w:ascii="Arial" w:hAnsi="Arial" w:cs="Arial"/>
        </w:rPr>
      </w:pPr>
    </w:p>
    <w:p w14:paraId="29E56C26" w14:textId="0C6A8D86" w:rsidR="006A7D50" w:rsidRPr="00686399" w:rsidRDefault="008875F4" w:rsidP="00686399">
      <w:pPr>
        <w:pStyle w:val="p15"/>
        <w:spacing w:line="360" w:lineRule="auto"/>
        <w:ind w:left="-180" w:firstLine="0"/>
        <w:jc w:val="left"/>
        <w:rPr>
          <w:rFonts w:ascii="Arial" w:hAnsi="Arial" w:cs="Arial"/>
        </w:rPr>
      </w:pPr>
      <w:r w:rsidRPr="00686399">
        <w:rPr>
          <w:rFonts w:ascii="Arial" w:hAnsi="Arial" w:cs="Arial"/>
        </w:rPr>
        <w:t>2</w:t>
      </w:r>
      <w:r w:rsidR="007F7D76" w:rsidRPr="00686399">
        <w:rPr>
          <w:rFonts w:ascii="Arial" w:hAnsi="Arial" w:cs="Arial"/>
        </w:rPr>
        <w:t>6</w:t>
      </w:r>
      <w:r w:rsidRPr="00686399">
        <w:rPr>
          <w:rFonts w:ascii="Arial" w:hAnsi="Arial" w:cs="Arial"/>
        </w:rPr>
        <w:t xml:space="preserve">. </w:t>
      </w:r>
      <w:r w:rsidR="006A7D50" w:rsidRPr="00686399">
        <w:rPr>
          <w:rFonts w:ascii="Arial" w:hAnsi="Arial" w:cs="Arial"/>
        </w:rPr>
        <w:t xml:space="preserve">Debtor will pay all maintenance fees, rent, lot rent, additional rent, utility charges, and any special assessments or other charges as required by the manufactured home park, or trailer park, or whatever is required by the owner of the land upon which the collateral sits. </w:t>
      </w:r>
      <w:r w:rsidR="008F2C91" w:rsidRPr="00686399">
        <w:rPr>
          <w:rFonts w:ascii="Arial" w:hAnsi="Arial" w:cs="Arial"/>
        </w:rPr>
        <w:t>Debtor</w:t>
      </w:r>
      <w:r w:rsidR="006A7D50" w:rsidRPr="00686399">
        <w:rPr>
          <w:rFonts w:ascii="Arial" w:hAnsi="Arial" w:cs="Arial"/>
        </w:rPr>
        <w:t xml:space="preserve"> will take all action under the lease or agreement </w:t>
      </w:r>
      <w:r w:rsidR="0097616C" w:rsidRPr="00686399">
        <w:rPr>
          <w:rFonts w:ascii="Arial" w:hAnsi="Arial" w:cs="Arial"/>
        </w:rPr>
        <w:t xml:space="preserve">and/or park rules that are necessary for the maintenance and use of the collateral in the park or location where it currently sits. If the debtor does not pay any of these fees, </w:t>
      </w:r>
      <w:r w:rsidR="003B1977" w:rsidRPr="00686399">
        <w:rPr>
          <w:rFonts w:ascii="Arial" w:hAnsi="Arial" w:cs="Arial"/>
        </w:rPr>
        <w:t xml:space="preserve">or do not perform </w:t>
      </w:r>
      <w:r w:rsidR="008F2C91" w:rsidRPr="00686399">
        <w:rPr>
          <w:rFonts w:ascii="Arial" w:hAnsi="Arial" w:cs="Arial"/>
        </w:rPr>
        <w:t xml:space="preserve">the </w:t>
      </w:r>
      <w:r w:rsidR="003B1977" w:rsidRPr="00686399">
        <w:rPr>
          <w:rFonts w:ascii="Arial" w:hAnsi="Arial" w:cs="Arial"/>
        </w:rPr>
        <w:t xml:space="preserve">obligations or take any actions necessary to prevent defaults under the lease or agreement to the manufactured park, </w:t>
      </w:r>
      <w:r w:rsidR="00647053" w:rsidRPr="00686399">
        <w:rPr>
          <w:rFonts w:ascii="Arial" w:hAnsi="Arial" w:cs="Arial"/>
        </w:rPr>
        <w:t xml:space="preserve">debtor must provide the secured party written notice of its failure to meet these obligations, and </w:t>
      </w:r>
      <w:r w:rsidR="0097616C" w:rsidRPr="00686399">
        <w:rPr>
          <w:rFonts w:ascii="Arial" w:hAnsi="Arial" w:cs="Arial"/>
        </w:rPr>
        <w:t xml:space="preserve">the secured party may </w:t>
      </w:r>
      <w:r w:rsidR="00647053" w:rsidRPr="00686399">
        <w:rPr>
          <w:rFonts w:ascii="Arial" w:hAnsi="Arial" w:cs="Arial"/>
        </w:rPr>
        <w:t xml:space="preserve">take actions necessary to prevent </w:t>
      </w:r>
      <w:r w:rsidRPr="00686399">
        <w:rPr>
          <w:rFonts w:ascii="Arial" w:hAnsi="Arial" w:cs="Arial"/>
        </w:rPr>
        <w:t>defaults, but</w:t>
      </w:r>
      <w:r w:rsidR="003B1977" w:rsidRPr="00686399">
        <w:rPr>
          <w:rFonts w:ascii="Arial" w:hAnsi="Arial" w:cs="Arial"/>
        </w:rPr>
        <w:t xml:space="preserve"> is not required to do so. If the secured party does so, debtor will repay the amount of those payments or the cost of those acts (including, but not limited to, reasonable attorneys' fees</w:t>
      </w:r>
      <w:r w:rsidR="00647053" w:rsidRPr="00686399">
        <w:rPr>
          <w:rFonts w:ascii="Arial" w:hAnsi="Arial" w:cs="Arial"/>
        </w:rPr>
        <w:t xml:space="preserve"> </w:t>
      </w:r>
      <w:r w:rsidR="003B1977" w:rsidRPr="00686399">
        <w:rPr>
          <w:rFonts w:ascii="Arial" w:hAnsi="Arial" w:cs="Arial"/>
        </w:rPr>
        <w:t>and costs) when secured party asks for repayment</w:t>
      </w:r>
      <w:r w:rsidR="00261B3B" w:rsidRPr="00686399">
        <w:rPr>
          <w:rFonts w:ascii="Arial" w:hAnsi="Arial" w:cs="Arial"/>
        </w:rPr>
        <w:t>, and the debtor may pay interest on this amount, which the interest due plus repayment of these amounts are secured by this security agreement and may be added to the unpaid principal balance</w:t>
      </w:r>
      <w:r w:rsidR="003B1977" w:rsidRPr="00686399">
        <w:rPr>
          <w:rFonts w:ascii="Arial" w:hAnsi="Arial" w:cs="Arial"/>
        </w:rPr>
        <w:t xml:space="preserve">. </w:t>
      </w:r>
    </w:p>
    <w:p w14:paraId="472F2CB3" w14:textId="77777777" w:rsidR="008875F4" w:rsidRPr="00686399" w:rsidRDefault="008875F4" w:rsidP="00686399">
      <w:pPr>
        <w:pStyle w:val="p15"/>
        <w:spacing w:line="360" w:lineRule="auto"/>
        <w:ind w:left="-180" w:firstLine="0"/>
        <w:jc w:val="left"/>
        <w:rPr>
          <w:rFonts w:ascii="Arial" w:hAnsi="Arial" w:cs="Arial"/>
        </w:rPr>
      </w:pPr>
    </w:p>
    <w:p w14:paraId="7A87C77B" w14:textId="6FC95492" w:rsidR="003B1977" w:rsidRPr="00686399" w:rsidRDefault="008875F4" w:rsidP="00686399">
      <w:pPr>
        <w:pStyle w:val="p15"/>
        <w:spacing w:line="360" w:lineRule="auto"/>
        <w:ind w:left="-180" w:firstLine="0"/>
        <w:jc w:val="left"/>
        <w:rPr>
          <w:rFonts w:ascii="Arial" w:hAnsi="Arial" w:cs="Arial"/>
        </w:rPr>
      </w:pPr>
      <w:r w:rsidRPr="00686399">
        <w:rPr>
          <w:rFonts w:ascii="Arial" w:hAnsi="Arial" w:cs="Arial"/>
        </w:rPr>
        <w:lastRenderedPageBreak/>
        <w:t>2</w:t>
      </w:r>
      <w:r w:rsidR="007F7D76" w:rsidRPr="00686399">
        <w:rPr>
          <w:rFonts w:ascii="Arial" w:hAnsi="Arial" w:cs="Arial"/>
        </w:rPr>
        <w:t>7</w:t>
      </w:r>
      <w:r w:rsidRPr="00686399">
        <w:rPr>
          <w:rFonts w:ascii="Arial" w:hAnsi="Arial" w:cs="Arial"/>
        </w:rPr>
        <w:t xml:space="preserve">. </w:t>
      </w:r>
      <w:r w:rsidR="003B1977" w:rsidRPr="00686399">
        <w:rPr>
          <w:rFonts w:ascii="Arial" w:hAnsi="Arial" w:cs="Arial"/>
        </w:rPr>
        <w:t xml:space="preserve"> Debtor agrees to not use the collateral for any unlawful purpose. If debtor receives notice from any governmental authority that the collateral or use and maintenance </w:t>
      </w:r>
      <w:r w:rsidR="008F2C91" w:rsidRPr="00686399">
        <w:rPr>
          <w:rFonts w:ascii="Arial" w:hAnsi="Arial" w:cs="Arial"/>
        </w:rPr>
        <w:t xml:space="preserve">of the collateral </w:t>
      </w:r>
      <w:r w:rsidR="003B1977" w:rsidRPr="00686399">
        <w:rPr>
          <w:rFonts w:ascii="Arial" w:hAnsi="Arial" w:cs="Arial"/>
        </w:rPr>
        <w:t xml:space="preserve">violates any regulations, order, or law, then debtor agrees debtor must correct the violation and comply with the regulation, order or law as required but in no event later than ninety (90) days after the date of such notice. </w:t>
      </w:r>
    </w:p>
    <w:p w14:paraId="2DB20EE9" w14:textId="77777777" w:rsidR="008875F4" w:rsidRPr="00686399" w:rsidRDefault="008875F4" w:rsidP="00686399">
      <w:pPr>
        <w:pStyle w:val="p15"/>
        <w:spacing w:line="360" w:lineRule="auto"/>
        <w:ind w:left="-180" w:firstLine="0"/>
        <w:jc w:val="left"/>
        <w:rPr>
          <w:rFonts w:ascii="Arial" w:hAnsi="Arial" w:cs="Arial"/>
        </w:rPr>
      </w:pPr>
    </w:p>
    <w:p w14:paraId="5B7CEC56" w14:textId="5849AE15" w:rsidR="00261B3B" w:rsidRPr="00686399" w:rsidRDefault="007F7D76" w:rsidP="00686399">
      <w:pPr>
        <w:pStyle w:val="p15"/>
        <w:spacing w:line="360" w:lineRule="auto"/>
        <w:ind w:left="-180" w:firstLine="0"/>
        <w:jc w:val="left"/>
        <w:rPr>
          <w:rFonts w:ascii="Arial" w:hAnsi="Arial" w:cs="Arial"/>
        </w:rPr>
      </w:pPr>
      <w:r w:rsidRPr="00686399">
        <w:rPr>
          <w:rFonts w:ascii="Arial" w:hAnsi="Arial" w:cs="Arial"/>
        </w:rPr>
        <w:t>28</w:t>
      </w:r>
      <w:r w:rsidR="008875F4" w:rsidRPr="00686399">
        <w:rPr>
          <w:rFonts w:ascii="Arial" w:hAnsi="Arial" w:cs="Arial"/>
        </w:rPr>
        <w:t xml:space="preserve">. </w:t>
      </w:r>
      <w:r w:rsidR="00261B3B" w:rsidRPr="00686399">
        <w:rPr>
          <w:rFonts w:ascii="Arial" w:hAnsi="Arial" w:cs="Arial"/>
        </w:rPr>
        <w:t xml:space="preserve"> If the debtor has defaulted under this security agreement or the note, secured party may decide the entire amount owed under the note and security agreement is immediately due and payable. The right to accelerate payment does not require the secured party to notify debtor or demand payment from debtor if payment is accelerated, unless provided otherwise by the note</w:t>
      </w:r>
      <w:r w:rsidR="008F2C91" w:rsidRPr="00686399">
        <w:rPr>
          <w:rFonts w:ascii="Arial" w:hAnsi="Arial" w:cs="Arial"/>
        </w:rPr>
        <w:t xml:space="preserve"> or by applicable law.</w:t>
      </w:r>
    </w:p>
    <w:p w14:paraId="59FE03EB" w14:textId="77777777" w:rsidR="007F7D76" w:rsidRPr="00686399" w:rsidRDefault="007F7D76" w:rsidP="00686399">
      <w:pPr>
        <w:pStyle w:val="p15"/>
        <w:spacing w:line="360" w:lineRule="auto"/>
        <w:ind w:left="-180" w:firstLine="0"/>
        <w:jc w:val="left"/>
        <w:rPr>
          <w:rFonts w:ascii="Arial" w:hAnsi="Arial" w:cs="Arial"/>
        </w:rPr>
      </w:pPr>
    </w:p>
    <w:p w14:paraId="39A38FEB" w14:textId="0DFD172B" w:rsidR="00261B3B" w:rsidRPr="00686399" w:rsidRDefault="008875F4" w:rsidP="00686399">
      <w:pPr>
        <w:pStyle w:val="p15"/>
        <w:spacing w:line="360" w:lineRule="auto"/>
        <w:ind w:left="-180" w:firstLine="0"/>
        <w:jc w:val="left"/>
        <w:rPr>
          <w:rFonts w:ascii="Arial" w:hAnsi="Arial" w:cs="Arial"/>
        </w:rPr>
      </w:pPr>
      <w:r w:rsidRPr="00686399">
        <w:rPr>
          <w:rFonts w:ascii="Arial" w:hAnsi="Arial" w:cs="Arial"/>
        </w:rPr>
        <w:t>2</w:t>
      </w:r>
      <w:r w:rsidR="007F7D76" w:rsidRPr="00686399">
        <w:rPr>
          <w:rFonts w:ascii="Arial" w:hAnsi="Arial" w:cs="Arial"/>
        </w:rPr>
        <w:t>9</w:t>
      </w:r>
      <w:r w:rsidRPr="00686399">
        <w:rPr>
          <w:rFonts w:ascii="Arial" w:hAnsi="Arial" w:cs="Arial"/>
        </w:rPr>
        <w:t xml:space="preserve">. </w:t>
      </w:r>
      <w:r w:rsidR="00261B3B" w:rsidRPr="00686399">
        <w:rPr>
          <w:rFonts w:ascii="Arial" w:hAnsi="Arial" w:cs="Arial"/>
        </w:rPr>
        <w:t xml:space="preserve">If payment is accelerated, </w:t>
      </w:r>
      <w:r w:rsidR="007C3339" w:rsidRPr="00686399">
        <w:rPr>
          <w:rFonts w:ascii="Arial" w:hAnsi="Arial" w:cs="Arial"/>
        </w:rPr>
        <w:t>secured party has the right to sell the collateral at public or private sale, with or without advertisement of the terms of sale, which shall occur no less than five days after written notice to debtor. Terms of the sale shall be completely in sole discretion of secured party. Collateral may be sold for cash or on credit. The</w:t>
      </w:r>
      <w:r w:rsidR="008F2C91" w:rsidRPr="00686399">
        <w:rPr>
          <w:rFonts w:ascii="Arial" w:hAnsi="Arial" w:cs="Arial"/>
        </w:rPr>
        <w:t xml:space="preserve"> </w:t>
      </w:r>
      <w:r w:rsidR="007C3339" w:rsidRPr="00686399">
        <w:rPr>
          <w:rFonts w:ascii="Arial" w:hAnsi="Arial" w:cs="Arial"/>
        </w:rPr>
        <w:t>proceeds from the sale can be used to pay collection and sale expenses, reasonable attorneys' fees, the payments due to the park</w:t>
      </w:r>
      <w:r w:rsidR="008F2C91" w:rsidRPr="00686399">
        <w:rPr>
          <w:rFonts w:ascii="Arial" w:hAnsi="Arial" w:cs="Arial"/>
        </w:rPr>
        <w:t xml:space="preserve"> or the owner of the property which the collateral sits</w:t>
      </w:r>
      <w:r w:rsidR="007C3339" w:rsidRPr="00686399">
        <w:rPr>
          <w:rFonts w:ascii="Arial" w:hAnsi="Arial" w:cs="Arial"/>
        </w:rPr>
        <w:t xml:space="preserve">, and to repay what is owed on the unpaid principal balance of the promissory note. If the money received from the sale is not enough to pay off all expenses, debts, the debtor must still pay the difference and the secured party can get a personal judgment against the debtor for this amount. If the sale brings more than the unpaid principal balance and all debts payable on debtor's behalf, then the money left over will be paid to debtor. </w:t>
      </w:r>
    </w:p>
    <w:p w14:paraId="48DE891D" w14:textId="77777777" w:rsidR="007F7D76" w:rsidRPr="00686399" w:rsidRDefault="007F7D76" w:rsidP="00686399">
      <w:pPr>
        <w:pStyle w:val="p15"/>
        <w:spacing w:line="360" w:lineRule="auto"/>
        <w:ind w:left="-180" w:firstLine="0"/>
        <w:jc w:val="left"/>
        <w:rPr>
          <w:rFonts w:ascii="Arial" w:hAnsi="Arial" w:cs="Arial"/>
        </w:rPr>
      </w:pPr>
    </w:p>
    <w:p w14:paraId="2A34CD41" w14:textId="5EAEA400" w:rsidR="007C3339" w:rsidRPr="00686399" w:rsidRDefault="007F7D76" w:rsidP="00686399">
      <w:pPr>
        <w:pStyle w:val="p15"/>
        <w:spacing w:line="360" w:lineRule="auto"/>
        <w:ind w:left="-180" w:firstLine="0"/>
        <w:jc w:val="left"/>
        <w:rPr>
          <w:rFonts w:ascii="Arial" w:hAnsi="Arial" w:cs="Arial"/>
        </w:rPr>
      </w:pPr>
      <w:r w:rsidRPr="00686399">
        <w:rPr>
          <w:rFonts w:ascii="Arial" w:hAnsi="Arial" w:cs="Arial"/>
        </w:rPr>
        <w:t>30</w:t>
      </w:r>
      <w:r w:rsidR="008875F4" w:rsidRPr="00686399">
        <w:rPr>
          <w:rFonts w:ascii="Arial" w:hAnsi="Arial" w:cs="Arial"/>
        </w:rPr>
        <w:t xml:space="preserve">. </w:t>
      </w:r>
      <w:r w:rsidR="007C3339" w:rsidRPr="00686399">
        <w:rPr>
          <w:rFonts w:ascii="Arial" w:hAnsi="Arial" w:cs="Arial"/>
        </w:rPr>
        <w:t xml:space="preserve">Use of the proceeds. The debtor agrees to use the money pursuant to the </w:t>
      </w:r>
      <w:r w:rsidR="008F2C91" w:rsidRPr="00686399">
        <w:rPr>
          <w:rFonts w:ascii="Arial" w:hAnsi="Arial" w:cs="Arial"/>
        </w:rPr>
        <w:t>security agreement, note, and</w:t>
      </w:r>
      <w:r w:rsidR="007C3339" w:rsidRPr="00686399">
        <w:rPr>
          <w:rFonts w:ascii="Arial" w:hAnsi="Arial" w:cs="Arial"/>
        </w:rPr>
        <w:t xml:space="preserve"> </w:t>
      </w:r>
      <w:r w:rsidR="00AD7AB0" w:rsidRPr="00686399">
        <w:rPr>
          <w:rFonts w:ascii="Arial" w:hAnsi="Arial" w:cs="Arial"/>
        </w:rPr>
        <w:t xml:space="preserve">grant assistance documents and other requirements by the secured party. </w:t>
      </w:r>
    </w:p>
    <w:p w14:paraId="2A9470E5" w14:textId="77777777" w:rsidR="003A7DF3" w:rsidRPr="00686399" w:rsidRDefault="003A7DF3" w:rsidP="00686399">
      <w:pPr>
        <w:pStyle w:val="p15"/>
        <w:spacing w:line="360" w:lineRule="auto"/>
        <w:ind w:left="-180" w:firstLine="0"/>
        <w:jc w:val="left"/>
        <w:rPr>
          <w:rFonts w:ascii="Arial" w:hAnsi="Arial" w:cs="Arial"/>
        </w:rPr>
      </w:pPr>
    </w:p>
    <w:p w14:paraId="68AAB243" w14:textId="5332E2E6" w:rsidR="003A7DF3" w:rsidRPr="00686399" w:rsidRDefault="007F7D76" w:rsidP="00686399">
      <w:pPr>
        <w:pStyle w:val="p15"/>
        <w:spacing w:line="360" w:lineRule="auto"/>
        <w:ind w:left="-180" w:firstLine="0"/>
        <w:jc w:val="left"/>
        <w:rPr>
          <w:rFonts w:ascii="Arial" w:hAnsi="Arial" w:cs="Arial"/>
        </w:rPr>
      </w:pPr>
      <w:r w:rsidRPr="00686399">
        <w:rPr>
          <w:rFonts w:ascii="Arial" w:hAnsi="Arial" w:cs="Arial"/>
        </w:rPr>
        <w:t>31</w:t>
      </w:r>
      <w:r w:rsidR="003A7DF3" w:rsidRPr="00686399">
        <w:rPr>
          <w:rFonts w:ascii="Arial" w:hAnsi="Arial" w:cs="Arial"/>
        </w:rPr>
        <w:t xml:space="preserve">. </w:t>
      </w:r>
      <w:r w:rsidR="00A319A1" w:rsidRPr="00686399">
        <w:rPr>
          <w:rFonts w:ascii="Arial" w:hAnsi="Arial" w:cs="Arial"/>
        </w:rPr>
        <w:t xml:space="preserve">If secured party asks, debtor will confirm in a signed statement of the amount owed under the note and this security agreement. </w:t>
      </w:r>
    </w:p>
    <w:p w14:paraId="5B3BDA68" w14:textId="77777777" w:rsidR="003A7DF3" w:rsidRPr="00686399" w:rsidRDefault="003A7DF3" w:rsidP="00686399">
      <w:pPr>
        <w:pStyle w:val="p15"/>
        <w:spacing w:line="360" w:lineRule="auto"/>
        <w:ind w:left="-180" w:firstLine="0"/>
        <w:jc w:val="left"/>
        <w:rPr>
          <w:rFonts w:ascii="Arial" w:hAnsi="Arial" w:cs="Arial"/>
        </w:rPr>
      </w:pPr>
    </w:p>
    <w:p w14:paraId="5B95BEC1" w14:textId="147CB5FE" w:rsidR="00A319A1" w:rsidRPr="00686399" w:rsidRDefault="007F7D76" w:rsidP="00686399">
      <w:pPr>
        <w:pStyle w:val="p15"/>
        <w:spacing w:line="360" w:lineRule="auto"/>
        <w:ind w:left="-180" w:firstLine="0"/>
        <w:jc w:val="left"/>
        <w:rPr>
          <w:rFonts w:ascii="Arial" w:hAnsi="Arial" w:cs="Arial"/>
        </w:rPr>
      </w:pPr>
      <w:r w:rsidRPr="00686399">
        <w:rPr>
          <w:rFonts w:ascii="Arial" w:hAnsi="Arial" w:cs="Arial"/>
        </w:rPr>
        <w:t>32</w:t>
      </w:r>
      <w:r w:rsidR="003A7DF3" w:rsidRPr="00686399">
        <w:rPr>
          <w:rFonts w:ascii="Arial" w:hAnsi="Arial" w:cs="Arial"/>
        </w:rPr>
        <w:t>.</w:t>
      </w:r>
      <w:r w:rsidR="008875F4" w:rsidRPr="00686399">
        <w:rPr>
          <w:rFonts w:ascii="Arial" w:hAnsi="Arial" w:cs="Arial"/>
        </w:rPr>
        <w:t xml:space="preserve"> </w:t>
      </w:r>
      <w:r w:rsidR="003A7DF3" w:rsidRPr="00686399">
        <w:rPr>
          <w:rFonts w:ascii="Arial" w:hAnsi="Arial" w:cs="Arial"/>
        </w:rPr>
        <w:t>T</w:t>
      </w:r>
      <w:r w:rsidR="00A319A1" w:rsidRPr="00686399">
        <w:rPr>
          <w:rFonts w:ascii="Arial" w:hAnsi="Arial" w:cs="Arial"/>
        </w:rPr>
        <w:t xml:space="preserve">his security agreement may be assigned </w:t>
      </w:r>
      <w:r w:rsidR="008F2C91" w:rsidRPr="00686399">
        <w:rPr>
          <w:rFonts w:ascii="Arial" w:hAnsi="Arial" w:cs="Arial"/>
        </w:rPr>
        <w:t xml:space="preserve">by the secured party </w:t>
      </w:r>
      <w:r w:rsidR="00A319A1" w:rsidRPr="00686399">
        <w:rPr>
          <w:rFonts w:ascii="Arial" w:hAnsi="Arial" w:cs="Arial"/>
        </w:rPr>
        <w:t>and debtor will remain liable to the assignee</w:t>
      </w:r>
      <w:r w:rsidR="008875F4" w:rsidRPr="00686399">
        <w:rPr>
          <w:rFonts w:ascii="Arial" w:hAnsi="Arial" w:cs="Arial"/>
        </w:rPr>
        <w:t xml:space="preserve"> unless otherwise provided</w:t>
      </w:r>
      <w:r w:rsidR="00965781" w:rsidRPr="00686399">
        <w:rPr>
          <w:rFonts w:ascii="Arial" w:hAnsi="Arial" w:cs="Arial"/>
        </w:rPr>
        <w:t xml:space="preserve"> in writing by the secured party.</w:t>
      </w:r>
    </w:p>
    <w:p w14:paraId="37797289" w14:textId="77777777" w:rsidR="007F7D76" w:rsidRPr="00686399" w:rsidRDefault="007F7D76" w:rsidP="00686399">
      <w:pPr>
        <w:spacing w:line="360" w:lineRule="auto"/>
        <w:ind w:left="-180"/>
        <w:rPr>
          <w:rFonts w:ascii="Arial" w:hAnsi="Arial" w:cs="Arial"/>
        </w:rPr>
      </w:pPr>
    </w:p>
    <w:p w14:paraId="3BA33374" w14:textId="2F969833" w:rsidR="008875F4" w:rsidRPr="00686399" w:rsidRDefault="00965781" w:rsidP="00686399">
      <w:pPr>
        <w:spacing w:line="360" w:lineRule="auto"/>
        <w:ind w:left="-180"/>
        <w:rPr>
          <w:rFonts w:ascii="Arial" w:hAnsi="Arial" w:cs="Arial"/>
        </w:rPr>
      </w:pPr>
      <w:r w:rsidRPr="00686399">
        <w:rPr>
          <w:rFonts w:ascii="Arial" w:hAnsi="Arial" w:cs="Arial"/>
        </w:rPr>
        <w:t>3</w:t>
      </w:r>
      <w:r w:rsidR="007F7D76" w:rsidRPr="00686399">
        <w:rPr>
          <w:rFonts w:ascii="Arial" w:hAnsi="Arial" w:cs="Arial"/>
        </w:rPr>
        <w:t>3</w:t>
      </w:r>
      <w:r w:rsidR="003A7DF3" w:rsidRPr="00686399">
        <w:rPr>
          <w:rFonts w:ascii="Arial" w:hAnsi="Arial" w:cs="Arial"/>
        </w:rPr>
        <w:t xml:space="preserve">. </w:t>
      </w:r>
      <w:r w:rsidR="008875F4" w:rsidRPr="00686399">
        <w:rPr>
          <w:rFonts w:ascii="Arial" w:hAnsi="Arial" w:cs="Arial"/>
        </w:rPr>
        <w:t xml:space="preserve">JURISDICTION. This Agreement will be interpreted and construed according to the laws of the State of New York, including, but not limited to, the New York Uniform Commercial Code, without regard </w:t>
      </w:r>
      <w:proofErr w:type="gramStart"/>
      <w:r w:rsidR="008875F4" w:rsidRPr="00686399">
        <w:rPr>
          <w:rFonts w:ascii="Arial" w:hAnsi="Arial" w:cs="Arial"/>
        </w:rPr>
        <w:t>to choice</w:t>
      </w:r>
      <w:proofErr w:type="gramEnd"/>
      <w:r w:rsidR="008875F4" w:rsidRPr="00686399">
        <w:rPr>
          <w:rFonts w:ascii="Arial" w:hAnsi="Arial" w:cs="Arial"/>
        </w:rPr>
        <w:t>-of-law rules in any jurisdiction.</w:t>
      </w:r>
    </w:p>
    <w:p w14:paraId="6DE17AE6" w14:textId="6C9726AE" w:rsidR="007F7D76" w:rsidRPr="00686399" w:rsidRDefault="007F7D76" w:rsidP="00686399">
      <w:pPr>
        <w:pStyle w:val="p19"/>
        <w:spacing w:line="360" w:lineRule="auto"/>
        <w:ind w:left="-180" w:firstLine="0"/>
        <w:jc w:val="left"/>
        <w:rPr>
          <w:rFonts w:ascii="Arial" w:hAnsi="Arial" w:cs="Arial"/>
        </w:rPr>
      </w:pPr>
    </w:p>
    <w:p w14:paraId="7DB3E0E3" w14:textId="78C76929" w:rsidR="00BC6907" w:rsidRPr="00686399" w:rsidRDefault="00BC6907" w:rsidP="00686399">
      <w:pPr>
        <w:pStyle w:val="p19"/>
        <w:spacing w:line="360" w:lineRule="auto"/>
        <w:ind w:left="-180" w:firstLine="0"/>
        <w:jc w:val="left"/>
        <w:rPr>
          <w:rFonts w:ascii="Arial" w:hAnsi="Arial" w:cs="Arial"/>
        </w:rPr>
      </w:pPr>
    </w:p>
    <w:p w14:paraId="151A3E1C" w14:textId="2ACD8786" w:rsidR="00BC6907" w:rsidRPr="00686399" w:rsidRDefault="00BC6907" w:rsidP="00686399">
      <w:pPr>
        <w:pStyle w:val="p19"/>
        <w:spacing w:line="360" w:lineRule="auto"/>
        <w:ind w:left="-180" w:firstLine="0"/>
        <w:jc w:val="left"/>
        <w:rPr>
          <w:rFonts w:ascii="Arial" w:hAnsi="Arial" w:cs="Arial"/>
        </w:rPr>
      </w:pPr>
    </w:p>
    <w:p w14:paraId="29D4E0DE" w14:textId="77777777" w:rsidR="00BC6907" w:rsidRPr="00686399" w:rsidRDefault="00BC6907" w:rsidP="00686399">
      <w:pPr>
        <w:pStyle w:val="p19"/>
        <w:spacing w:line="360" w:lineRule="auto"/>
        <w:ind w:left="-180" w:firstLine="0"/>
        <w:jc w:val="left"/>
        <w:rPr>
          <w:rFonts w:ascii="Arial" w:hAnsi="Arial" w:cs="Arial"/>
        </w:rPr>
      </w:pPr>
    </w:p>
    <w:p w14:paraId="6809BDE4" w14:textId="3F59AA27" w:rsidR="00340AED" w:rsidRPr="00686399" w:rsidRDefault="00340AED" w:rsidP="00686399">
      <w:pPr>
        <w:pStyle w:val="p19"/>
        <w:spacing w:line="360" w:lineRule="auto"/>
        <w:ind w:left="-180" w:firstLine="0"/>
        <w:jc w:val="left"/>
        <w:rPr>
          <w:rFonts w:ascii="Arial" w:hAnsi="Arial" w:cs="Arial"/>
        </w:rPr>
      </w:pPr>
      <w:r w:rsidRPr="00686399">
        <w:rPr>
          <w:rFonts w:ascii="Arial" w:hAnsi="Arial" w:cs="Arial"/>
        </w:rPr>
        <w:t>IN WITNESS WHEREOF, the parties hereto have executed this agreement in duplicate original form as of the day first above written.</w:t>
      </w:r>
    </w:p>
    <w:p w14:paraId="58C6BFF3" w14:textId="77777777" w:rsidR="00340AED" w:rsidRPr="00686399" w:rsidRDefault="00720D7F" w:rsidP="00686399">
      <w:pPr>
        <w:tabs>
          <w:tab w:val="left" w:pos="1474"/>
        </w:tabs>
        <w:spacing w:line="360" w:lineRule="auto"/>
        <w:ind w:left="-180"/>
        <w:rPr>
          <w:rFonts w:ascii="Arial" w:hAnsi="Arial" w:cs="Arial"/>
        </w:rPr>
      </w:pP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t>___________________________________</w:t>
      </w:r>
    </w:p>
    <w:p w14:paraId="5BBEAB3C" w14:textId="77777777" w:rsidR="00340AED" w:rsidRPr="00686399" w:rsidRDefault="00720D7F" w:rsidP="00686399">
      <w:pPr>
        <w:pStyle w:val="c20"/>
        <w:tabs>
          <w:tab w:val="left" w:pos="1474"/>
        </w:tabs>
        <w:spacing w:line="360" w:lineRule="auto"/>
        <w:ind w:left="-180"/>
        <w:jc w:val="left"/>
        <w:rPr>
          <w:rFonts w:ascii="Arial" w:hAnsi="Arial" w:cs="Arial"/>
        </w:rPr>
      </w:pP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00340AED" w:rsidRPr="00686399">
        <w:rPr>
          <w:rFonts w:ascii="Arial" w:hAnsi="Arial" w:cs="Arial"/>
        </w:rPr>
        <w:t>(Debtor)</w:t>
      </w:r>
    </w:p>
    <w:p w14:paraId="3CBC1475" w14:textId="77777777" w:rsidR="004228C6" w:rsidRPr="00686399" w:rsidRDefault="004228C6" w:rsidP="00686399">
      <w:pPr>
        <w:tabs>
          <w:tab w:val="left" w:pos="1474"/>
        </w:tabs>
        <w:spacing w:line="360" w:lineRule="auto"/>
        <w:ind w:left="-180"/>
        <w:rPr>
          <w:rFonts w:ascii="Arial" w:hAnsi="Arial" w:cs="Arial"/>
        </w:rPr>
      </w:pP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p>
    <w:p w14:paraId="1669A96B" w14:textId="77777777" w:rsidR="00340AED" w:rsidRPr="00686399" w:rsidRDefault="004228C6" w:rsidP="00686399">
      <w:pPr>
        <w:tabs>
          <w:tab w:val="left" w:pos="1474"/>
        </w:tabs>
        <w:spacing w:line="360" w:lineRule="auto"/>
        <w:ind w:left="-180"/>
        <w:rPr>
          <w:rFonts w:ascii="Arial" w:hAnsi="Arial" w:cs="Arial"/>
        </w:rPr>
      </w:pP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t>___________________________________</w:t>
      </w:r>
    </w:p>
    <w:p w14:paraId="6E952A56" w14:textId="77777777" w:rsidR="00340AED" w:rsidRPr="00686399" w:rsidRDefault="004228C6" w:rsidP="00686399">
      <w:pPr>
        <w:pStyle w:val="c20"/>
        <w:tabs>
          <w:tab w:val="left" w:pos="1474"/>
        </w:tabs>
        <w:spacing w:line="360" w:lineRule="auto"/>
        <w:ind w:left="-180"/>
        <w:jc w:val="left"/>
        <w:rPr>
          <w:rFonts w:ascii="Arial" w:hAnsi="Arial" w:cs="Arial"/>
        </w:rPr>
      </w:pP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Pr="00686399">
        <w:rPr>
          <w:rFonts w:ascii="Arial" w:hAnsi="Arial" w:cs="Arial"/>
        </w:rPr>
        <w:tab/>
      </w:r>
      <w:r w:rsidR="00340AED" w:rsidRPr="00686399">
        <w:rPr>
          <w:rFonts w:ascii="Arial" w:hAnsi="Arial" w:cs="Arial"/>
        </w:rPr>
        <w:t>(Debtor)</w:t>
      </w:r>
    </w:p>
    <w:p w14:paraId="483F4D09" w14:textId="77777777" w:rsidR="007E3055" w:rsidRPr="00686399" w:rsidRDefault="007E3055" w:rsidP="00686399">
      <w:pPr>
        <w:spacing w:line="360" w:lineRule="auto"/>
        <w:ind w:left="-180"/>
        <w:rPr>
          <w:rFonts w:ascii="Arial" w:hAnsi="Arial" w:cs="Arial"/>
        </w:rPr>
      </w:pPr>
      <w:r w:rsidRPr="00686399">
        <w:rPr>
          <w:rFonts w:ascii="Arial" w:hAnsi="Arial" w:cs="Arial"/>
        </w:rPr>
        <w:t>STATE OF NEW YORK</w:t>
      </w:r>
    </w:p>
    <w:p w14:paraId="3F7B28BD" w14:textId="77777777" w:rsidR="007E3055" w:rsidRPr="00686399" w:rsidRDefault="007E3055" w:rsidP="00686399">
      <w:pPr>
        <w:spacing w:line="360" w:lineRule="auto"/>
        <w:ind w:left="-180" w:firstLine="2880"/>
        <w:rPr>
          <w:rFonts w:ascii="Arial" w:hAnsi="Arial" w:cs="Arial"/>
        </w:rPr>
      </w:pPr>
      <w:r w:rsidRPr="00686399">
        <w:rPr>
          <w:rFonts w:ascii="Arial" w:hAnsi="Arial" w:cs="Arial"/>
        </w:rPr>
        <w:t>ss.:</w:t>
      </w:r>
    </w:p>
    <w:p w14:paraId="72D6A5A9" w14:textId="27CEFE58" w:rsidR="007E3055" w:rsidRPr="00686399" w:rsidRDefault="007E3055" w:rsidP="00686399">
      <w:pPr>
        <w:spacing w:line="360" w:lineRule="auto"/>
        <w:ind w:left="-180"/>
        <w:rPr>
          <w:rFonts w:ascii="Arial" w:hAnsi="Arial" w:cs="Arial"/>
        </w:rPr>
      </w:pPr>
      <w:r w:rsidRPr="00686399">
        <w:rPr>
          <w:rFonts w:ascii="Arial" w:hAnsi="Arial" w:cs="Arial"/>
        </w:rPr>
        <w:t xml:space="preserve">COUNTY OF </w:t>
      </w:r>
      <w:r w:rsidR="00813F57" w:rsidRPr="00686399">
        <w:rPr>
          <w:rFonts w:ascii="Arial" w:hAnsi="Arial" w:cs="Arial"/>
        </w:rPr>
        <w:t>_________</w:t>
      </w:r>
    </w:p>
    <w:p w14:paraId="2F9E3DC8" w14:textId="77777777" w:rsidR="007E3055" w:rsidRPr="00686399" w:rsidRDefault="007E3055" w:rsidP="00686399">
      <w:pPr>
        <w:spacing w:line="360" w:lineRule="auto"/>
        <w:ind w:left="-180"/>
        <w:rPr>
          <w:rFonts w:ascii="Arial" w:hAnsi="Arial" w:cs="Arial"/>
        </w:rPr>
      </w:pPr>
    </w:p>
    <w:p w14:paraId="64B4DF05" w14:textId="77777777" w:rsidR="007E3055" w:rsidRPr="00686399" w:rsidRDefault="007E3055" w:rsidP="00686399">
      <w:pPr>
        <w:spacing w:line="360" w:lineRule="auto"/>
        <w:ind w:left="-180"/>
        <w:rPr>
          <w:rFonts w:ascii="Arial" w:hAnsi="Arial" w:cs="Arial"/>
        </w:rPr>
      </w:pPr>
      <w:r w:rsidRPr="00686399">
        <w:rPr>
          <w:rFonts w:ascii="Arial" w:hAnsi="Arial" w:cs="Arial"/>
        </w:rPr>
        <w:t>On ________________________, before me, the undersigned, personally appeared______________________________________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686399">
        <w:rPr>
          <w:rFonts w:ascii="Arial" w:hAnsi="Arial" w:cs="Arial"/>
        </w:rPr>
        <w:t>ies</w:t>
      </w:r>
      <w:proofErr w:type="spellEnd"/>
      <w:r w:rsidRPr="00686399">
        <w:rPr>
          <w:rFonts w:ascii="Arial" w:hAnsi="Arial" w:cs="Arial"/>
        </w:rPr>
        <w:t xml:space="preserve">), and that by his/her/their signature(s) on the instrument, the individual(s), or the person upon behalf of which the individual(s) acted: executed the instrument. </w:t>
      </w:r>
    </w:p>
    <w:p w14:paraId="09DCB9F5" w14:textId="77777777" w:rsidR="007E3055" w:rsidRPr="00686399" w:rsidRDefault="007E3055" w:rsidP="00686399">
      <w:pPr>
        <w:spacing w:line="360" w:lineRule="auto"/>
        <w:ind w:left="-180"/>
        <w:rPr>
          <w:rFonts w:ascii="Arial" w:hAnsi="Arial" w:cs="Arial"/>
        </w:rPr>
      </w:pPr>
    </w:p>
    <w:p w14:paraId="73D69822" w14:textId="77777777" w:rsidR="007E3055" w:rsidRPr="00686399" w:rsidRDefault="007E3055" w:rsidP="00686399">
      <w:pPr>
        <w:spacing w:line="360" w:lineRule="auto"/>
        <w:ind w:left="-180"/>
        <w:rPr>
          <w:rFonts w:ascii="Arial" w:hAnsi="Arial" w:cs="Arial"/>
        </w:rPr>
      </w:pPr>
      <w:r w:rsidRPr="00686399">
        <w:rPr>
          <w:rFonts w:ascii="Arial" w:hAnsi="Arial" w:cs="Arial"/>
        </w:rPr>
        <w:t xml:space="preserve">                                                  ____________________________________________</w:t>
      </w:r>
    </w:p>
    <w:p w14:paraId="0A975008" w14:textId="77777777" w:rsidR="00340AED" w:rsidRPr="00686399" w:rsidRDefault="007E3055" w:rsidP="00686399">
      <w:pPr>
        <w:tabs>
          <w:tab w:val="left" w:pos="4354"/>
        </w:tabs>
        <w:spacing w:line="360" w:lineRule="auto"/>
        <w:ind w:left="-180"/>
        <w:rPr>
          <w:rFonts w:ascii="Arial" w:hAnsi="Arial" w:cs="Arial"/>
        </w:rPr>
      </w:pPr>
      <w:r w:rsidRPr="00686399">
        <w:rPr>
          <w:rFonts w:ascii="Arial" w:hAnsi="Arial" w:cs="Arial"/>
        </w:rPr>
        <w:t xml:space="preserve">                                                 </w:t>
      </w:r>
      <w:r w:rsidR="00A41CE7" w:rsidRPr="00686399">
        <w:rPr>
          <w:rFonts w:ascii="Arial" w:hAnsi="Arial" w:cs="Arial"/>
        </w:rPr>
        <w:t>Notary Public</w:t>
      </w:r>
    </w:p>
    <w:p w14:paraId="69E60A29" w14:textId="77777777" w:rsidR="00340AED" w:rsidRPr="00686399" w:rsidRDefault="00340AED" w:rsidP="00686399">
      <w:pPr>
        <w:tabs>
          <w:tab w:val="left" w:pos="4354"/>
        </w:tabs>
        <w:spacing w:line="360" w:lineRule="auto"/>
        <w:ind w:left="-180"/>
        <w:rPr>
          <w:rFonts w:ascii="Arial" w:hAnsi="Arial" w:cs="Arial"/>
        </w:rPr>
      </w:pPr>
    </w:p>
    <w:p w14:paraId="3920BD22" w14:textId="77777777" w:rsidR="007E3055" w:rsidRPr="00686399" w:rsidRDefault="007E3055" w:rsidP="00686399">
      <w:pPr>
        <w:spacing w:line="360" w:lineRule="auto"/>
        <w:ind w:left="-180"/>
        <w:rPr>
          <w:rFonts w:ascii="Arial" w:hAnsi="Arial" w:cs="Arial"/>
        </w:rPr>
      </w:pPr>
    </w:p>
    <w:p w14:paraId="38048CF4" w14:textId="77777777" w:rsidR="007E3055" w:rsidRPr="00686399" w:rsidRDefault="007E3055" w:rsidP="00686399">
      <w:pPr>
        <w:spacing w:line="360" w:lineRule="auto"/>
        <w:ind w:left="-180"/>
        <w:rPr>
          <w:rFonts w:ascii="Arial" w:hAnsi="Arial" w:cs="Arial"/>
        </w:rPr>
      </w:pPr>
    </w:p>
    <w:p w14:paraId="21A0510C" w14:textId="77777777" w:rsidR="007E3055" w:rsidRPr="00686399" w:rsidRDefault="007E3055" w:rsidP="00686399">
      <w:pPr>
        <w:spacing w:line="360" w:lineRule="auto"/>
        <w:ind w:left="-180"/>
        <w:rPr>
          <w:rFonts w:ascii="Arial" w:hAnsi="Arial" w:cs="Arial"/>
        </w:rPr>
      </w:pPr>
      <w:r w:rsidRPr="00686399">
        <w:rPr>
          <w:rFonts w:ascii="Arial" w:hAnsi="Arial" w:cs="Arial"/>
        </w:rPr>
        <w:t>STATE OF NEW YORK</w:t>
      </w:r>
    </w:p>
    <w:p w14:paraId="1E51FC1F" w14:textId="77777777" w:rsidR="007E3055" w:rsidRPr="00686399" w:rsidRDefault="007E3055" w:rsidP="00686399">
      <w:pPr>
        <w:spacing w:line="360" w:lineRule="auto"/>
        <w:ind w:left="-180" w:firstLine="2880"/>
        <w:rPr>
          <w:rFonts w:ascii="Arial" w:hAnsi="Arial" w:cs="Arial"/>
        </w:rPr>
      </w:pPr>
      <w:r w:rsidRPr="00686399">
        <w:rPr>
          <w:rFonts w:ascii="Arial" w:hAnsi="Arial" w:cs="Arial"/>
        </w:rPr>
        <w:t>ss.:</w:t>
      </w:r>
    </w:p>
    <w:p w14:paraId="4A420508" w14:textId="6F679DB0" w:rsidR="007E3055" w:rsidRPr="00686399" w:rsidRDefault="007E3055" w:rsidP="00686399">
      <w:pPr>
        <w:spacing w:line="360" w:lineRule="auto"/>
        <w:ind w:left="-180"/>
        <w:rPr>
          <w:rFonts w:ascii="Arial" w:hAnsi="Arial" w:cs="Arial"/>
        </w:rPr>
      </w:pPr>
      <w:r w:rsidRPr="00686399">
        <w:rPr>
          <w:rFonts w:ascii="Arial" w:hAnsi="Arial" w:cs="Arial"/>
        </w:rPr>
        <w:t>COUNTY OF</w:t>
      </w:r>
      <w:r w:rsidR="00BC6907" w:rsidRPr="00686399">
        <w:rPr>
          <w:rFonts w:ascii="Arial" w:hAnsi="Arial" w:cs="Arial"/>
        </w:rPr>
        <w:t xml:space="preserve"> _________________</w:t>
      </w:r>
    </w:p>
    <w:p w14:paraId="61C7E097" w14:textId="77777777" w:rsidR="007E3055" w:rsidRPr="00686399" w:rsidRDefault="007E3055" w:rsidP="00686399">
      <w:pPr>
        <w:spacing w:line="360" w:lineRule="auto"/>
        <w:ind w:left="-180"/>
        <w:rPr>
          <w:rFonts w:ascii="Arial" w:hAnsi="Arial" w:cs="Arial"/>
        </w:rPr>
      </w:pPr>
    </w:p>
    <w:p w14:paraId="4BFFF525" w14:textId="77777777" w:rsidR="007E3055" w:rsidRPr="00686399" w:rsidRDefault="007E3055" w:rsidP="00686399">
      <w:pPr>
        <w:spacing w:line="360" w:lineRule="auto"/>
        <w:ind w:left="-180"/>
        <w:rPr>
          <w:rFonts w:ascii="Arial" w:hAnsi="Arial" w:cs="Arial"/>
        </w:rPr>
      </w:pPr>
      <w:r w:rsidRPr="00686399">
        <w:rPr>
          <w:rFonts w:ascii="Arial" w:hAnsi="Arial" w:cs="Arial"/>
        </w:rPr>
        <w:t xml:space="preserve">On ________________________, before me, the undersigned, personally appeared______________________________________ personally known to me or proved to me on the basis of satisfactory evidence to be the individual(s) whose name(s) is(are) subscribed to the within </w:t>
      </w:r>
      <w:r w:rsidRPr="00686399">
        <w:rPr>
          <w:rFonts w:ascii="Arial" w:hAnsi="Arial" w:cs="Arial"/>
        </w:rPr>
        <w:lastRenderedPageBreak/>
        <w:t>instrument and acknowledged to me that he/she/they executed the same in his/her/their capacity(</w:t>
      </w:r>
      <w:proofErr w:type="spellStart"/>
      <w:r w:rsidRPr="00686399">
        <w:rPr>
          <w:rFonts w:ascii="Arial" w:hAnsi="Arial" w:cs="Arial"/>
        </w:rPr>
        <w:t>ies</w:t>
      </w:r>
      <w:proofErr w:type="spellEnd"/>
      <w:r w:rsidRPr="00686399">
        <w:rPr>
          <w:rFonts w:ascii="Arial" w:hAnsi="Arial" w:cs="Arial"/>
        </w:rPr>
        <w:t xml:space="preserve">), and that by his/her/their signature(s) on the instrument, the individual(s), or the person upon behalf of which the individual(s) acted: executed the instrument. </w:t>
      </w:r>
    </w:p>
    <w:p w14:paraId="356C62AF" w14:textId="77777777" w:rsidR="007E3055" w:rsidRPr="00686399" w:rsidRDefault="007E3055" w:rsidP="00686399">
      <w:pPr>
        <w:spacing w:line="360" w:lineRule="auto"/>
        <w:ind w:left="-180"/>
        <w:rPr>
          <w:rFonts w:ascii="Arial" w:hAnsi="Arial" w:cs="Arial"/>
        </w:rPr>
      </w:pPr>
    </w:p>
    <w:p w14:paraId="1A12B00A" w14:textId="77777777" w:rsidR="007E3055" w:rsidRPr="00686399" w:rsidRDefault="007E3055" w:rsidP="00686399">
      <w:pPr>
        <w:spacing w:line="360" w:lineRule="auto"/>
        <w:ind w:left="-180"/>
        <w:rPr>
          <w:rFonts w:ascii="Arial" w:hAnsi="Arial" w:cs="Arial"/>
        </w:rPr>
      </w:pPr>
      <w:r w:rsidRPr="00686399">
        <w:rPr>
          <w:rFonts w:ascii="Arial" w:hAnsi="Arial" w:cs="Arial"/>
        </w:rPr>
        <w:t xml:space="preserve">                                                  ____________________________________________</w:t>
      </w:r>
    </w:p>
    <w:p w14:paraId="59F828A7" w14:textId="77777777" w:rsidR="00340AED" w:rsidRPr="00686399" w:rsidRDefault="007E3055" w:rsidP="00686399">
      <w:pPr>
        <w:tabs>
          <w:tab w:val="left" w:pos="4354"/>
        </w:tabs>
        <w:spacing w:line="360" w:lineRule="auto"/>
        <w:ind w:left="-180"/>
        <w:rPr>
          <w:rFonts w:ascii="Arial" w:hAnsi="Arial" w:cs="Arial"/>
        </w:rPr>
      </w:pPr>
      <w:r w:rsidRPr="00686399">
        <w:rPr>
          <w:rFonts w:ascii="Arial" w:hAnsi="Arial" w:cs="Arial"/>
        </w:rPr>
        <w:t xml:space="preserve">                                                 </w:t>
      </w:r>
      <w:r w:rsidR="00A41CE7" w:rsidRPr="00686399">
        <w:rPr>
          <w:rFonts w:ascii="Arial" w:hAnsi="Arial" w:cs="Arial"/>
        </w:rPr>
        <w:t xml:space="preserve"> Notary Public</w:t>
      </w:r>
    </w:p>
    <w:p w14:paraId="203C7147" w14:textId="77777777" w:rsidR="00340AED" w:rsidRPr="00686399" w:rsidRDefault="00340AED" w:rsidP="00686399">
      <w:pPr>
        <w:tabs>
          <w:tab w:val="left" w:pos="4354"/>
        </w:tabs>
        <w:spacing w:line="360" w:lineRule="auto"/>
        <w:ind w:left="-180"/>
        <w:rPr>
          <w:rFonts w:ascii="Arial" w:hAnsi="Arial" w:cs="Arial"/>
        </w:rPr>
      </w:pPr>
    </w:p>
    <w:p w14:paraId="49D265C4" w14:textId="77777777" w:rsidR="00340AED" w:rsidRPr="00686399" w:rsidRDefault="00340AED" w:rsidP="00686399">
      <w:pPr>
        <w:tabs>
          <w:tab w:val="left" w:pos="4354"/>
        </w:tabs>
        <w:spacing w:line="360" w:lineRule="auto"/>
        <w:ind w:left="-180"/>
        <w:rPr>
          <w:rFonts w:ascii="Arial" w:hAnsi="Arial" w:cs="Arial"/>
        </w:rPr>
      </w:pPr>
    </w:p>
    <w:p w14:paraId="2796FA27" w14:textId="77777777" w:rsidR="00340AED" w:rsidRPr="00686399" w:rsidRDefault="00340AED" w:rsidP="00686399">
      <w:pPr>
        <w:tabs>
          <w:tab w:val="left" w:pos="4354"/>
        </w:tabs>
        <w:spacing w:line="360" w:lineRule="auto"/>
        <w:ind w:left="-180"/>
        <w:rPr>
          <w:rFonts w:ascii="Arial" w:hAnsi="Arial" w:cs="Arial"/>
        </w:rPr>
      </w:pPr>
    </w:p>
    <w:p w14:paraId="66077DDC" w14:textId="77777777" w:rsidR="00340AED" w:rsidRPr="00686399" w:rsidRDefault="00340AED" w:rsidP="00686399">
      <w:pPr>
        <w:tabs>
          <w:tab w:val="left" w:pos="4354"/>
        </w:tabs>
        <w:spacing w:line="360" w:lineRule="auto"/>
        <w:ind w:left="-180"/>
        <w:rPr>
          <w:rFonts w:ascii="Arial" w:hAnsi="Arial" w:cs="Arial"/>
        </w:rPr>
      </w:pPr>
    </w:p>
    <w:sectPr w:rsidR="00340AED" w:rsidRPr="00686399" w:rsidSect="00BC6907">
      <w:footerReference w:type="default" r:id="rId8"/>
      <w:type w:val="continuous"/>
      <w:pgSz w:w="12240" w:h="15840" w:code="1"/>
      <w:pgMar w:top="432" w:right="720" w:bottom="432"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9AA5" w14:textId="77777777" w:rsidR="000D09F2" w:rsidRDefault="000D09F2">
      <w:r>
        <w:separator/>
      </w:r>
    </w:p>
  </w:endnote>
  <w:endnote w:type="continuationSeparator" w:id="0">
    <w:p w14:paraId="72D96C15" w14:textId="77777777" w:rsidR="000D09F2" w:rsidRDefault="000D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5447"/>
      <w:docPartObj>
        <w:docPartGallery w:val="Page Numbers (Bottom of Page)"/>
        <w:docPartUnique/>
      </w:docPartObj>
    </w:sdtPr>
    <w:sdtEndPr>
      <w:rPr>
        <w:noProof/>
      </w:rPr>
    </w:sdtEndPr>
    <w:sdtContent>
      <w:p w14:paraId="76FF7BCF" w14:textId="524A7BAB" w:rsidR="00BC6907" w:rsidRDefault="00BC6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3EE33" w14:textId="77777777" w:rsidR="00BC6907" w:rsidRDefault="00BC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BBFD" w14:textId="77777777" w:rsidR="000D09F2" w:rsidRDefault="000D09F2">
      <w:r>
        <w:separator/>
      </w:r>
    </w:p>
  </w:footnote>
  <w:footnote w:type="continuationSeparator" w:id="0">
    <w:p w14:paraId="729E80A5" w14:textId="77777777" w:rsidR="000D09F2" w:rsidRDefault="000D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E9A"/>
    <w:multiLevelType w:val="hybridMultilevel"/>
    <w:tmpl w:val="43546C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364F8"/>
    <w:multiLevelType w:val="hybridMultilevel"/>
    <w:tmpl w:val="129642B6"/>
    <w:lvl w:ilvl="0" w:tplc="C558694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66A30"/>
    <w:multiLevelType w:val="hybridMultilevel"/>
    <w:tmpl w:val="0A8863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A89515B"/>
    <w:multiLevelType w:val="hybridMultilevel"/>
    <w:tmpl w:val="927E6CE4"/>
    <w:lvl w:ilvl="0" w:tplc="DBB40DC4">
      <w:start w:val="1"/>
      <w:numFmt w:val="lowerLetter"/>
      <w:lvlText w:val="%1."/>
      <w:lvlJc w:val="left"/>
      <w:pPr>
        <w:ind w:left="934" w:hanging="360"/>
      </w:pPr>
      <w:rPr>
        <w:rFonts w:ascii="Times New Roman" w:hAnsi="Times New Roman" w:cs="Times New Roman"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NTYzMTQ1NDM3MjFU0lEKTi0uzszPAymwqAUAYv2UtCwAAAA="/>
  </w:docVars>
  <w:rsids>
    <w:rsidRoot w:val="007D7E48"/>
    <w:rsid w:val="00012FF8"/>
    <w:rsid w:val="00066EDF"/>
    <w:rsid w:val="00095359"/>
    <w:rsid w:val="000C46FC"/>
    <w:rsid w:val="000D09F2"/>
    <w:rsid w:val="00150F52"/>
    <w:rsid w:val="0016257D"/>
    <w:rsid w:val="001661F8"/>
    <w:rsid w:val="00166CF4"/>
    <w:rsid w:val="001A7F62"/>
    <w:rsid w:val="001C3474"/>
    <w:rsid w:val="001E552C"/>
    <w:rsid w:val="00225D5F"/>
    <w:rsid w:val="00261B3B"/>
    <w:rsid w:val="002677AB"/>
    <w:rsid w:val="002A4175"/>
    <w:rsid w:val="002B28EF"/>
    <w:rsid w:val="002C3BAF"/>
    <w:rsid w:val="002C7ECD"/>
    <w:rsid w:val="002D08C7"/>
    <w:rsid w:val="002D3FFF"/>
    <w:rsid w:val="002E620C"/>
    <w:rsid w:val="00340AED"/>
    <w:rsid w:val="003445C1"/>
    <w:rsid w:val="0039120F"/>
    <w:rsid w:val="003A7DF3"/>
    <w:rsid w:val="003B1977"/>
    <w:rsid w:val="003F03FA"/>
    <w:rsid w:val="003F1755"/>
    <w:rsid w:val="004228C6"/>
    <w:rsid w:val="004B24CD"/>
    <w:rsid w:val="004D27A1"/>
    <w:rsid w:val="004D5440"/>
    <w:rsid w:val="0050691C"/>
    <w:rsid w:val="00556D71"/>
    <w:rsid w:val="0058745F"/>
    <w:rsid w:val="00594F57"/>
    <w:rsid w:val="005B0E3F"/>
    <w:rsid w:val="005D46DF"/>
    <w:rsid w:val="006303A3"/>
    <w:rsid w:val="00647053"/>
    <w:rsid w:val="00650AE7"/>
    <w:rsid w:val="00655C57"/>
    <w:rsid w:val="00686399"/>
    <w:rsid w:val="006A7D50"/>
    <w:rsid w:val="006B0C8C"/>
    <w:rsid w:val="006F3B94"/>
    <w:rsid w:val="0070673E"/>
    <w:rsid w:val="00711686"/>
    <w:rsid w:val="00713779"/>
    <w:rsid w:val="00720D7F"/>
    <w:rsid w:val="0076701D"/>
    <w:rsid w:val="00782131"/>
    <w:rsid w:val="007841F2"/>
    <w:rsid w:val="007B7BE3"/>
    <w:rsid w:val="007C3339"/>
    <w:rsid w:val="007C72CA"/>
    <w:rsid w:val="007D7E48"/>
    <w:rsid w:val="007E3055"/>
    <w:rsid w:val="007F6019"/>
    <w:rsid w:val="007F7D76"/>
    <w:rsid w:val="00813B24"/>
    <w:rsid w:val="00813F57"/>
    <w:rsid w:val="008342CA"/>
    <w:rsid w:val="00850230"/>
    <w:rsid w:val="008875F4"/>
    <w:rsid w:val="008A1E17"/>
    <w:rsid w:val="008B22A0"/>
    <w:rsid w:val="008C342B"/>
    <w:rsid w:val="008D5548"/>
    <w:rsid w:val="008E2C87"/>
    <w:rsid w:val="008F2C91"/>
    <w:rsid w:val="0092152D"/>
    <w:rsid w:val="00925B2C"/>
    <w:rsid w:val="00927723"/>
    <w:rsid w:val="00965781"/>
    <w:rsid w:val="009721A4"/>
    <w:rsid w:val="0097616C"/>
    <w:rsid w:val="009F6812"/>
    <w:rsid w:val="00A22661"/>
    <w:rsid w:val="00A319A1"/>
    <w:rsid w:val="00A41CE7"/>
    <w:rsid w:val="00A85D98"/>
    <w:rsid w:val="00A9675D"/>
    <w:rsid w:val="00AC1263"/>
    <w:rsid w:val="00AC2CF3"/>
    <w:rsid w:val="00AC57B4"/>
    <w:rsid w:val="00AD7AB0"/>
    <w:rsid w:val="00B10BB0"/>
    <w:rsid w:val="00B45BDF"/>
    <w:rsid w:val="00BA298A"/>
    <w:rsid w:val="00BB57AF"/>
    <w:rsid w:val="00BB61F2"/>
    <w:rsid w:val="00BC6907"/>
    <w:rsid w:val="00BF69FA"/>
    <w:rsid w:val="00C2445D"/>
    <w:rsid w:val="00C5745F"/>
    <w:rsid w:val="00C74DBD"/>
    <w:rsid w:val="00C97D9A"/>
    <w:rsid w:val="00CA66EF"/>
    <w:rsid w:val="00D2519C"/>
    <w:rsid w:val="00D5646E"/>
    <w:rsid w:val="00D92B76"/>
    <w:rsid w:val="00DA1308"/>
    <w:rsid w:val="00DB065D"/>
    <w:rsid w:val="00E11D4B"/>
    <w:rsid w:val="00E21EAB"/>
    <w:rsid w:val="00E25DA6"/>
    <w:rsid w:val="00E36ACE"/>
    <w:rsid w:val="00E42F7C"/>
    <w:rsid w:val="00E67263"/>
    <w:rsid w:val="00EA0EA5"/>
    <w:rsid w:val="00EF729A"/>
    <w:rsid w:val="00F11E13"/>
    <w:rsid w:val="00F4708A"/>
    <w:rsid w:val="00F57FF8"/>
    <w:rsid w:val="00F71B24"/>
    <w:rsid w:val="00F97B70"/>
    <w:rsid w:val="00FD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F9ADB2"/>
  <w15:docId w15:val="{2E6AA520-2467-4E61-BA85-159724A2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link w:val="Heading2Char"/>
    <w:uiPriority w:val="1"/>
    <w:qFormat/>
    <w:rsid w:val="00BC6907"/>
    <w:pPr>
      <w:autoSpaceDE/>
      <w:autoSpaceDN/>
      <w:adjustRightInd/>
      <w:ind w:left="10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1502"/>
      </w:tabs>
      <w:ind w:left="62"/>
    </w:pPr>
  </w:style>
  <w:style w:type="paragraph" w:customStyle="1" w:styleId="p4">
    <w:name w:val="p4"/>
    <w:basedOn w:val="Normal"/>
    <w:pPr>
      <w:tabs>
        <w:tab w:val="left" w:pos="204"/>
      </w:tabs>
    </w:pPr>
  </w:style>
  <w:style w:type="paragraph" w:customStyle="1" w:styleId="p5">
    <w:name w:val="p5"/>
    <w:basedOn w:val="Normal"/>
    <w:pPr>
      <w:tabs>
        <w:tab w:val="left" w:pos="204"/>
      </w:tabs>
    </w:pPr>
  </w:style>
  <w:style w:type="paragraph" w:customStyle="1" w:styleId="p6">
    <w:name w:val="p6"/>
    <w:basedOn w:val="Normal"/>
    <w:pPr>
      <w:tabs>
        <w:tab w:val="left" w:pos="3242"/>
      </w:tabs>
    </w:pPr>
  </w:style>
  <w:style w:type="paragraph" w:customStyle="1" w:styleId="p7">
    <w:name w:val="p7"/>
    <w:basedOn w:val="Normal"/>
    <w:pPr>
      <w:tabs>
        <w:tab w:val="left" w:pos="1474"/>
      </w:tabs>
      <w:ind w:firstLine="1474"/>
    </w:pPr>
  </w:style>
  <w:style w:type="paragraph" w:customStyle="1" w:styleId="p8">
    <w:name w:val="p8"/>
    <w:basedOn w:val="Normal"/>
    <w:pPr>
      <w:tabs>
        <w:tab w:val="left" w:pos="1474"/>
        <w:tab w:val="left" w:pos="2097"/>
      </w:tabs>
      <w:ind w:firstLine="1474"/>
    </w:pPr>
  </w:style>
  <w:style w:type="paragraph" w:customStyle="1" w:styleId="p9">
    <w:name w:val="p9"/>
    <w:basedOn w:val="Normal"/>
    <w:pPr>
      <w:tabs>
        <w:tab w:val="left" w:pos="204"/>
      </w:tabs>
    </w:pPr>
  </w:style>
  <w:style w:type="paragraph" w:customStyle="1" w:styleId="p10">
    <w:name w:val="p10"/>
    <w:basedOn w:val="Normal"/>
    <w:pPr>
      <w:tabs>
        <w:tab w:val="left" w:pos="4098"/>
      </w:tabs>
      <w:ind w:left="2658"/>
    </w:pPr>
  </w:style>
  <w:style w:type="paragraph" w:customStyle="1" w:styleId="p11">
    <w:name w:val="p11"/>
    <w:basedOn w:val="Normal"/>
    <w:pPr>
      <w:tabs>
        <w:tab w:val="left" w:pos="1474"/>
        <w:tab w:val="left" w:pos="2097"/>
      </w:tabs>
      <w:ind w:firstLine="1474"/>
      <w:jc w:val="both"/>
    </w:pPr>
  </w:style>
  <w:style w:type="paragraph" w:customStyle="1" w:styleId="p12">
    <w:name w:val="p12"/>
    <w:basedOn w:val="Normal"/>
    <w:pPr>
      <w:tabs>
        <w:tab w:val="left" w:pos="4949"/>
      </w:tabs>
      <w:ind w:left="3509" w:hanging="4949"/>
      <w:jc w:val="both"/>
    </w:pPr>
  </w:style>
  <w:style w:type="paragraph" w:customStyle="1" w:styleId="p13">
    <w:name w:val="p13"/>
    <w:basedOn w:val="Normal"/>
    <w:pPr>
      <w:ind w:left="2675"/>
      <w:jc w:val="both"/>
    </w:pPr>
  </w:style>
  <w:style w:type="paragraph" w:customStyle="1" w:styleId="p14">
    <w:name w:val="p14"/>
    <w:basedOn w:val="Normal"/>
    <w:pPr>
      <w:tabs>
        <w:tab w:val="left" w:pos="204"/>
      </w:tabs>
      <w:jc w:val="both"/>
    </w:pPr>
  </w:style>
  <w:style w:type="paragraph" w:customStyle="1" w:styleId="p15">
    <w:name w:val="p15"/>
    <w:basedOn w:val="Normal"/>
    <w:pPr>
      <w:tabs>
        <w:tab w:val="left" w:pos="1474"/>
        <w:tab w:val="left" w:pos="2273"/>
      </w:tabs>
      <w:ind w:firstLine="1474"/>
      <w:jc w:val="both"/>
    </w:pPr>
  </w:style>
  <w:style w:type="paragraph" w:customStyle="1" w:styleId="p16">
    <w:name w:val="p16"/>
    <w:basedOn w:val="Normal"/>
    <w:pPr>
      <w:tabs>
        <w:tab w:val="left" w:pos="4076"/>
      </w:tabs>
      <w:ind w:left="2636"/>
      <w:jc w:val="both"/>
    </w:pPr>
  </w:style>
  <w:style w:type="paragraph" w:customStyle="1" w:styleId="p17">
    <w:name w:val="p17"/>
    <w:basedOn w:val="Normal"/>
    <w:pPr>
      <w:tabs>
        <w:tab w:val="left" w:pos="204"/>
      </w:tabs>
      <w:jc w:val="both"/>
    </w:pPr>
  </w:style>
  <w:style w:type="paragraph" w:customStyle="1" w:styleId="p18">
    <w:name w:val="p18"/>
    <w:basedOn w:val="Normal"/>
    <w:pPr>
      <w:tabs>
        <w:tab w:val="left" w:pos="1474"/>
        <w:tab w:val="left" w:pos="2545"/>
      </w:tabs>
      <w:ind w:firstLine="1474"/>
      <w:jc w:val="both"/>
    </w:pPr>
  </w:style>
  <w:style w:type="paragraph" w:customStyle="1" w:styleId="p19">
    <w:name w:val="p19"/>
    <w:basedOn w:val="Normal"/>
    <w:pPr>
      <w:tabs>
        <w:tab w:val="left" w:pos="1474"/>
      </w:tabs>
      <w:ind w:firstLine="1474"/>
      <w:jc w:val="both"/>
    </w:pPr>
  </w:style>
  <w:style w:type="paragraph" w:customStyle="1" w:styleId="c20">
    <w:name w:val="c20"/>
    <w:basedOn w:val="Normal"/>
    <w:pPr>
      <w:jc w:val="center"/>
    </w:pPr>
  </w:style>
  <w:style w:type="paragraph" w:customStyle="1" w:styleId="p21">
    <w:name w:val="p21"/>
    <w:basedOn w:val="Normal"/>
    <w:pPr>
      <w:tabs>
        <w:tab w:val="left" w:pos="4354"/>
      </w:tabs>
      <w:ind w:left="2914"/>
      <w:jc w:val="both"/>
    </w:pPr>
  </w:style>
  <w:style w:type="paragraph" w:customStyle="1" w:styleId="p22">
    <w:name w:val="p22"/>
    <w:basedOn w:val="Normal"/>
    <w:pPr>
      <w:tabs>
        <w:tab w:val="left" w:pos="4399"/>
      </w:tabs>
      <w:ind w:left="2959"/>
      <w:jc w:val="both"/>
    </w:pPr>
  </w:style>
  <w:style w:type="paragraph" w:customStyle="1" w:styleId="p23">
    <w:name w:val="p23"/>
    <w:basedOn w:val="Normal"/>
    <w:pPr>
      <w:tabs>
        <w:tab w:val="left" w:pos="4949"/>
      </w:tabs>
      <w:ind w:left="4949" w:hanging="550"/>
      <w:jc w:val="both"/>
    </w:pPr>
  </w:style>
  <w:style w:type="paragraph" w:customStyle="1" w:styleId="p24">
    <w:name w:val="p24"/>
    <w:basedOn w:val="Normal"/>
    <w:pPr>
      <w:tabs>
        <w:tab w:val="left" w:pos="4098"/>
      </w:tabs>
      <w:ind w:left="2658"/>
      <w:jc w:val="both"/>
    </w:pPr>
  </w:style>
  <w:style w:type="paragraph" w:customStyle="1" w:styleId="p25">
    <w:name w:val="p25"/>
    <w:basedOn w:val="Normal"/>
    <w:pPr>
      <w:tabs>
        <w:tab w:val="left" w:pos="4977"/>
      </w:tabs>
      <w:ind w:left="3537"/>
      <w:jc w:val="both"/>
    </w:pPr>
  </w:style>
  <w:style w:type="paragraph" w:customStyle="1" w:styleId="t26">
    <w:name w:val="t26"/>
    <w:basedOn w:val="Normal"/>
  </w:style>
  <w:style w:type="paragraph" w:customStyle="1" w:styleId="t27">
    <w:name w:val="t27"/>
    <w:basedOn w:val="Normal"/>
  </w:style>
  <w:style w:type="paragraph" w:customStyle="1" w:styleId="p28">
    <w:name w:val="p28"/>
    <w:basedOn w:val="Normal"/>
    <w:pPr>
      <w:tabs>
        <w:tab w:val="left" w:pos="204"/>
      </w:tabs>
    </w:pPr>
  </w:style>
  <w:style w:type="paragraph" w:customStyle="1" w:styleId="c29">
    <w:name w:val="c29"/>
    <w:basedOn w:val="Normal"/>
    <w:pPr>
      <w:jc w:val="center"/>
    </w:pPr>
  </w:style>
  <w:style w:type="paragraph" w:customStyle="1" w:styleId="p30">
    <w:name w:val="p30"/>
    <w:basedOn w:val="Normal"/>
    <w:pPr>
      <w:tabs>
        <w:tab w:val="left" w:pos="204"/>
      </w:tabs>
    </w:pPr>
  </w:style>
  <w:style w:type="paragraph" w:customStyle="1" w:styleId="p31">
    <w:name w:val="p31"/>
    <w:basedOn w:val="Normal"/>
    <w:pPr>
      <w:tabs>
        <w:tab w:val="left" w:pos="4354"/>
      </w:tabs>
      <w:ind w:left="2914"/>
    </w:pPr>
  </w:style>
  <w:style w:type="paragraph" w:styleId="Header">
    <w:name w:val="header"/>
    <w:basedOn w:val="Normal"/>
    <w:rsid w:val="00340AED"/>
    <w:pPr>
      <w:tabs>
        <w:tab w:val="center" w:pos="4320"/>
        <w:tab w:val="right" w:pos="8640"/>
      </w:tabs>
    </w:pPr>
  </w:style>
  <w:style w:type="paragraph" w:styleId="Footer">
    <w:name w:val="footer"/>
    <w:basedOn w:val="Normal"/>
    <w:link w:val="FooterChar"/>
    <w:uiPriority w:val="99"/>
    <w:rsid w:val="00340AED"/>
    <w:pPr>
      <w:tabs>
        <w:tab w:val="center" w:pos="4320"/>
        <w:tab w:val="right" w:pos="8640"/>
      </w:tabs>
    </w:pPr>
  </w:style>
  <w:style w:type="character" w:styleId="CommentReference">
    <w:name w:val="annotation reference"/>
    <w:basedOn w:val="DefaultParagraphFont"/>
    <w:uiPriority w:val="99"/>
    <w:semiHidden/>
    <w:unhideWhenUsed/>
    <w:rsid w:val="00BB57AF"/>
    <w:rPr>
      <w:sz w:val="16"/>
      <w:szCs w:val="16"/>
    </w:rPr>
  </w:style>
  <w:style w:type="paragraph" w:styleId="CommentText">
    <w:name w:val="annotation text"/>
    <w:basedOn w:val="Normal"/>
    <w:link w:val="CommentTextChar"/>
    <w:uiPriority w:val="99"/>
    <w:semiHidden/>
    <w:unhideWhenUsed/>
    <w:rsid w:val="00BB57AF"/>
    <w:rPr>
      <w:sz w:val="20"/>
      <w:szCs w:val="20"/>
    </w:rPr>
  </w:style>
  <w:style w:type="character" w:customStyle="1" w:styleId="CommentTextChar">
    <w:name w:val="Comment Text Char"/>
    <w:basedOn w:val="DefaultParagraphFont"/>
    <w:link w:val="CommentText"/>
    <w:uiPriority w:val="99"/>
    <w:semiHidden/>
    <w:rsid w:val="00BB57AF"/>
  </w:style>
  <w:style w:type="paragraph" w:styleId="CommentSubject">
    <w:name w:val="annotation subject"/>
    <w:basedOn w:val="CommentText"/>
    <w:next w:val="CommentText"/>
    <w:link w:val="CommentSubjectChar"/>
    <w:uiPriority w:val="99"/>
    <w:semiHidden/>
    <w:unhideWhenUsed/>
    <w:rsid w:val="00BB57AF"/>
    <w:rPr>
      <w:b/>
      <w:bCs/>
    </w:rPr>
  </w:style>
  <w:style w:type="character" w:customStyle="1" w:styleId="CommentSubjectChar">
    <w:name w:val="Comment Subject Char"/>
    <w:basedOn w:val="CommentTextChar"/>
    <w:link w:val="CommentSubject"/>
    <w:uiPriority w:val="99"/>
    <w:semiHidden/>
    <w:rsid w:val="00BB57AF"/>
    <w:rPr>
      <w:b/>
      <w:bCs/>
    </w:rPr>
  </w:style>
  <w:style w:type="paragraph" w:styleId="BalloonText">
    <w:name w:val="Balloon Text"/>
    <w:basedOn w:val="Normal"/>
    <w:link w:val="BalloonTextChar"/>
    <w:uiPriority w:val="99"/>
    <w:semiHidden/>
    <w:unhideWhenUsed/>
    <w:rsid w:val="00BB57AF"/>
    <w:rPr>
      <w:rFonts w:ascii="Tahoma" w:hAnsi="Tahoma" w:cs="Tahoma"/>
      <w:sz w:val="16"/>
      <w:szCs w:val="16"/>
    </w:rPr>
  </w:style>
  <w:style w:type="character" w:customStyle="1" w:styleId="BalloonTextChar">
    <w:name w:val="Balloon Text Char"/>
    <w:basedOn w:val="DefaultParagraphFont"/>
    <w:link w:val="BalloonText"/>
    <w:uiPriority w:val="99"/>
    <w:semiHidden/>
    <w:rsid w:val="00BB57AF"/>
    <w:rPr>
      <w:rFonts w:ascii="Tahoma" w:hAnsi="Tahoma" w:cs="Tahoma"/>
      <w:sz w:val="16"/>
      <w:szCs w:val="16"/>
    </w:rPr>
  </w:style>
  <w:style w:type="character" w:customStyle="1" w:styleId="sssh">
    <w:name w:val="ss_sh"/>
    <w:basedOn w:val="DefaultParagraphFont"/>
    <w:rsid w:val="00AC57B4"/>
  </w:style>
  <w:style w:type="paragraph" w:styleId="BodyText">
    <w:name w:val="Body Text"/>
    <w:basedOn w:val="Normal"/>
    <w:link w:val="BodyTextChar"/>
    <w:uiPriority w:val="1"/>
    <w:qFormat/>
    <w:rsid w:val="00F57FF8"/>
    <w:pPr>
      <w:autoSpaceDE/>
      <w:autoSpaceDN/>
      <w:adjustRightInd/>
      <w:ind w:left="100"/>
    </w:pPr>
    <w:rPr>
      <w:rFonts w:cstheme="minorBidi"/>
    </w:rPr>
  </w:style>
  <w:style w:type="character" w:customStyle="1" w:styleId="BodyTextChar">
    <w:name w:val="Body Text Char"/>
    <w:basedOn w:val="DefaultParagraphFont"/>
    <w:link w:val="BodyText"/>
    <w:uiPriority w:val="1"/>
    <w:rsid w:val="00F57FF8"/>
    <w:rPr>
      <w:rFonts w:cstheme="minorBidi"/>
      <w:sz w:val="24"/>
      <w:szCs w:val="24"/>
    </w:rPr>
  </w:style>
  <w:style w:type="character" w:customStyle="1" w:styleId="Heading2Char">
    <w:name w:val="Heading 2 Char"/>
    <w:basedOn w:val="DefaultParagraphFont"/>
    <w:link w:val="Heading2"/>
    <w:uiPriority w:val="1"/>
    <w:rsid w:val="00BC6907"/>
    <w:rPr>
      <w:rFonts w:cstheme="minorBidi"/>
      <w:b/>
      <w:bCs/>
      <w:sz w:val="24"/>
      <w:szCs w:val="24"/>
    </w:rPr>
  </w:style>
  <w:style w:type="character" w:customStyle="1" w:styleId="FooterChar">
    <w:name w:val="Footer Char"/>
    <w:basedOn w:val="DefaultParagraphFont"/>
    <w:link w:val="Footer"/>
    <w:uiPriority w:val="99"/>
    <w:rsid w:val="00BC6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A7D9-9DCB-42E2-A9B6-DA7CE39F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3774</Words>
  <Characters>19955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SECURITY AGREEMENT</vt:lpstr>
    </vt:vector>
  </TitlesOfParts>
  <Company>Lee House Limited Partnership</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dc:title>
  <dc:subject/>
  <dc:creator>Alan Hipps</dc:creator>
  <cp:keywords/>
  <dc:description/>
  <cp:lastModifiedBy>Galvin-Riley, Stephanie (NYSHCR)</cp:lastModifiedBy>
  <cp:revision>5</cp:revision>
  <cp:lastPrinted>2004-06-04T14:48:00Z</cp:lastPrinted>
  <dcterms:created xsi:type="dcterms:W3CDTF">2020-04-21T12:17:00Z</dcterms:created>
  <dcterms:modified xsi:type="dcterms:W3CDTF">2020-07-22T19:04:00Z</dcterms:modified>
</cp:coreProperties>
</file>