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CD1E" w14:textId="77777777" w:rsidR="00F11B93" w:rsidRPr="006E4B41" w:rsidRDefault="00F11B93" w:rsidP="00F11B9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housing trust fund c</w:t>
      </w:r>
      <w:r w:rsidRPr="006E4B41">
        <w:rPr>
          <w:rFonts w:ascii="Arial" w:hAnsi="Arial" w:cs="Arial"/>
          <w:b/>
          <w:smallCaps/>
        </w:rPr>
        <w:t>orporation</w:t>
      </w:r>
    </w:p>
    <w:p w14:paraId="4EBAC347" w14:textId="77777777" w:rsidR="00F11B93" w:rsidRPr="00366980" w:rsidRDefault="00F11B93" w:rsidP="00F11B93">
      <w:pPr>
        <w:jc w:val="center"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b/>
          <w:bCs/>
          <w:sz w:val="28"/>
          <w:u w:val="single"/>
        </w:rPr>
        <w:t xml:space="preserve">Environmental Compliance </w:t>
      </w:r>
      <w:r>
        <w:rPr>
          <w:rFonts w:ascii="Arial" w:hAnsi="Arial" w:cs="Arial"/>
          <w:b/>
          <w:bCs/>
          <w:sz w:val="28"/>
          <w:u w:val="single"/>
        </w:rPr>
        <w:t>Checklist</w:t>
      </w:r>
      <w:r w:rsidRPr="00366980">
        <w:rPr>
          <w:rFonts w:ascii="Arial" w:hAnsi="Arial" w:cs="Arial"/>
          <w:sz w:val="22"/>
          <w:szCs w:val="22"/>
        </w:rPr>
        <w:t xml:space="preserve"> </w:t>
      </w:r>
    </w:p>
    <w:p w14:paraId="6DE24A4A" w14:textId="77777777" w:rsidR="0083333D" w:rsidRDefault="0083333D" w:rsidP="00F11B93"/>
    <w:p w14:paraId="1D48EE5F" w14:textId="77777777" w:rsidR="00F11B93" w:rsidRDefault="00F11B93" w:rsidP="00F11B93">
      <w:pPr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sz w:val="22"/>
          <w:szCs w:val="22"/>
        </w:rPr>
        <w:t xml:space="preserve">Office of Community Renewal </w:t>
      </w:r>
      <w:r w:rsidR="0024560B">
        <w:rPr>
          <w:rFonts w:ascii="Arial" w:hAnsi="Arial" w:cs="Arial"/>
          <w:sz w:val="22"/>
          <w:szCs w:val="22"/>
        </w:rPr>
        <w:t xml:space="preserve">(OCR) </w:t>
      </w:r>
      <w:r w:rsidRPr="00366980">
        <w:rPr>
          <w:rFonts w:ascii="Arial" w:hAnsi="Arial" w:cs="Arial"/>
          <w:sz w:val="22"/>
          <w:szCs w:val="22"/>
        </w:rPr>
        <w:t>state funded programs including: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ED8529" w14:textId="235098F1" w:rsidR="00F11B93" w:rsidRPr="00366980" w:rsidRDefault="00F11B93" w:rsidP="00F11B93">
      <w:pPr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i/>
          <w:sz w:val="22"/>
          <w:szCs w:val="22"/>
        </w:rPr>
        <w:t>Adirondack Community Housing Trust (ACHT)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366980">
        <w:rPr>
          <w:rFonts w:ascii="Arial" w:hAnsi="Arial" w:cs="Arial"/>
          <w:i/>
          <w:sz w:val="22"/>
          <w:szCs w:val="22"/>
        </w:rPr>
        <w:t>Buffalo Main Streets Initiative (BMSI)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39784D">
        <w:rPr>
          <w:rFonts w:ascii="Arial" w:hAnsi="Arial" w:cs="Arial"/>
          <w:i/>
          <w:sz w:val="22"/>
          <w:szCs w:val="22"/>
        </w:rPr>
        <w:t xml:space="preserve">Community Controlled Affordable Housing (CCAH), </w:t>
      </w:r>
      <w:r w:rsidR="00B17A0A">
        <w:rPr>
          <w:rFonts w:ascii="Arial" w:hAnsi="Arial" w:cs="Arial"/>
          <w:i/>
          <w:sz w:val="22"/>
          <w:szCs w:val="22"/>
        </w:rPr>
        <w:t>OCR Managed Downtown Revitalization Initiative (DRI),</w:t>
      </w:r>
      <w:r w:rsidR="00FD6F2F">
        <w:rPr>
          <w:rFonts w:ascii="Arial" w:hAnsi="Arial" w:cs="Arial"/>
          <w:i/>
          <w:sz w:val="22"/>
          <w:szCs w:val="22"/>
        </w:rPr>
        <w:t xml:space="preserve"> Land Bank Initiative (LBI)</w:t>
      </w:r>
      <w:r w:rsidR="00B17A0A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New York Main Street</w:t>
      </w:r>
      <w:r w:rsidRPr="00366980">
        <w:rPr>
          <w:rFonts w:ascii="Arial" w:hAnsi="Arial" w:cs="Arial"/>
          <w:i/>
          <w:sz w:val="22"/>
          <w:szCs w:val="22"/>
        </w:rPr>
        <w:t xml:space="preserve"> (NYMS)</w:t>
      </w:r>
      <w:r w:rsidR="003A6E2C">
        <w:rPr>
          <w:rFonts w:ascii="Arial" w:hAnsi="Arial" w:cs="Arial"/>
          <w:i/>
          <w:sz w:val="22"/>
          <w:szCs w:val="22"/>
        </w:rPr>
        <w:t>.</w:t>
      </w:r>
    </w:p>
    <w:p w14:paraId="601A36C8" w14:textId="77777777" w:rsidR="00F11B93" w:rsidRDefault="00F11B93" w:rsidP="00F11B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0"/>
        <w:gridCol w:w="1689"/>
        <w:gridCol w:w="856"/>
        <w:gridCol w:w="1473"/>
        <w:gridCol w:w="15"/>
        <w:gridCol w:w="1541"/>
        <w:gridCol w:w="2948"/>
      </w:tblGrid>
      <w:tr w:rsidR="0050533E" w14:paraId="6F0735E4" w14:textId="77777777" w:rsidTr="00ED498E">
        <w:trPr>
          <w:trHeight w:val="403"/>
        </w:trPr>
        <w:tc>
          <w:tcPr>
            <w:tcW w:w="10642" w:type="dxa"/>
            <w:gridSpan w:val="7"/>
          </w:tcPr>
          <w:p w14:paraId="68B47C08" w14:textId="77777777" w:rsidR="0050533E" w:rsidRPr="007F2EC0" w:rsidRDefault="0050533E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56197">
              <w:rPr>
                <w:rFonts w:ascii="Arial" w:hAnsi="Arial" w:cs="Arial"/>
                <w:b/>
                <w:sz w:val="22"/>
                <w:szCs w:val="22"/>
              </w:rPr>
              <w:t>Local Program Administrator (LPA):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55B2B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55B2B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C55B2B">
              <w:rPr>
                <w:rFonts w:ascii="Arial" w:hAnsi="Arial" w:cs="Arial"/>
                <w:sz w:val="22"/>
                <w:szCs w:val="22"/>
                <w:u w:val="single"/>
              </w:rPr>
            </w:r>
            <w:r w:rsidR="00C55B2B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55B2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55B2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55B2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55B2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55B2B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55B2B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</w:tr>
      <w:tr w:rsidR="00F11B93" w14:paraId="380E66EE" w14:textId="77777777" w:rsidTr="00DB57BF">
        <w:trPr>
          <w:trHeight w:val="403"/>
        </w:trPr>
        <w:tc>
          <w:tcPr>
            <w:tcW w:w="2120" w:type="dxa"/>
          </w:tcPr>
          <w:p w14:paraId="02AB56C1" w14:textId="77777777" w:rsidR="00F11B93" w:rsidRPr="00356197" w:rsidRDefault="00F11B93" w:rsidP="00F11B93">
            <w:pPr>
              <w:rPr>
                <w:rFonts w:ascii="Arial" w:hAnsi="Arial" w:cs="Arial"/>
                <w:sz w:val="22"/>
                <w:szCs w:val="22"/>
              </w:rPr>
            </w:pPr>
            <w:r w:rsidRPr="00356197">
              <w:rPr>
                <w:rFonts w:ascii="Arial" w:hAnsi="Arial" w:cs="Arial"/>
                <w:b/>
                <w:sz w:val="22"/>
                <w:szCs w:val="22"/>
              </w:rPr>
              <w:t>Funding Program:</w:t>
            </w:r>
          </w:p>
        </w:tc>
        <w:tc>
          <w:tcPr>
            <w:tcW w:w="1689" w:type="dxa"/>
          </w:tcPr>
          <w:p w14:paraId="022BE563" w14:textId="4FECBA01" w:rsidR="00F11B93" w:rsidRPr="007F2EC0" w:rsidRDefault="0039784D" w:rsidP="00F11B9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ACHT"/>
                    <w:listEntry w:val="BMSI"/>
                    <w:listEntry w:val="CCAH"/>
                    <w:listEntry w:val="DRI"/>
                    <w:listEntry w:val="LBI"/>
                    <w:listEntry w:val="NYMS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1"/>
          </w:p>
        </w:tc>
        <w:tc>
          <w:tcPr>
            <w:tcW w:w="3885" w:type="dxa"/>
            <w:gridSpan w:val="4"/>
          </w:tcPr>
          <w:p w14:paraId="690BAE14" w14:textId="77777777" w:rsidR="00F11B93" w:rsidRDefault="00F11B93" w:rsidP="00F11B93">
            <w:r w:rsidRPr="00356197">
              <w:rPr>
                <w:rFonts w:ascii="Arial" w:hAnsi="Arial" w:cs="Arial"/>
                <w:b/>
                <w:sz w:val="22"/>
                <w:szCs w:val="22"/>
              </w:rPr>
              <w:t>Project Municipality:</w:t>
            </w:r>
          </w:p>
        </w:tc>
        <w:tc>
          <w:tcPr>
            <w:tcW w:w="2948" w:type="dxa"/>
          </w:tcPr>
          <w:p w14:paraId="00221F10" w14:textId="77777777" w:rsidR="00F11B93" w:rsidRPr="007F2EC0" w:rsidRDefault="00625D6D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tr w:rsidR="00F11B93" w14:paraId="74B4C0E6" w14:textId="77777777" w:rsidTr="00DB57BF">
        <w:trPr>
          <w:trHeight w:val="403"/>
        </w:trPr>
        <w:tc>
          <w:tcPr>
            <w:tcW w:w="2120" w:type="dxa"/>
          </w:tcPr>
          <w:p w14:paraId="1B8F8232" w14:textId="77777777" w:rsidR="00F11B93" w:rsidRDefault="00F11B93" w:rsidP="00F11B93">
            <w:r w:rsidRPr="00356197">
              <w:rPr>
                <w:rFonts w:ascii="Arial" w:hAnsi="Arial" w:cs="Arial"/>
                <w:b/>
                <w:sz w:val="22"/>
                <w:szCs w:val="22"/>
              </w:rPr>
              <w:t>SHARS ID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689" w:type="dxa"/>
          </w:tcPr>
          <w:p w14:paraId="6B826FD5" w14:textId="77777777" w:rsidR="00F11B93" w:rsidRPr="007F2EC0" w:rsidRDefault="00625D6D" w:rsidP="009F7E7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  <w:tc>
          <w:tcPr>
            <w:tcW w:w="3885" w:type="dxa"/>
            <w:gridSpan w:val="4"/>
          </w:tcPr>
          <w:p w14:paraId="06093D03" w14:textId="77777777" w:rsidR="00F11B93" w:rsidRDefault="00F11B93" w:rsidP="00F11B93">
            <w:r w:rsidRPr="00356197">
              <w:rPr>
                <w:rFonts w:ascii="Arial" w:hAnsi="Arial" w:cs="Arial"/>
                <w:b/>
                <w:sz w:val="22"/>
                <w:szCs w:val="22"/>
              </w:rPr>
              <w:t>Project County:</w:t>
            </w:r>
          </w:p>
        </w:tc>
        <w:tc>
          <w:tcPr>
            <w:tcW w:w="2948" w:type="dxa"/>
          </w:tcPr>
          <w:p w14:paraId="2B764EAB" w14:textId="77777777" w:rsidR="00F11B93" w:rsidRPr="007F2EC0" w:rsidRDefault="00625D6D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4"/>
          </w:p>
        </w:tc>
      </w:tr>
      <w:tr w:rsidR="00DC60AA" w14:paraId="26D10BC3" w14:textId="77777777" w:rsidTr="00DB57BF">
        <w:trPr>
          <w:trHeight w:val="403"/>
        </w:trPr>
        <w:tc>
          <w:tcPr>
            <w:tcW w:w="2120" w:type="dxa"/>
          </w:tcPr>
          <w:p w14:paraId="4A5E90D5" w14:textId="1A92F2D6" w:rsidR="00DC60AA" w:rsidRPr="00356197" w:rsidRDefault="00DC60AA" w:rsidP="00DC60A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Review Type:</w:t>
            </w:r>
          </w:p>
        </w:tc>
        <w:tc>
          <w:tcPr>
            <w:tcW w:w="1689" w:type="dxa"/>
          </w:tcPr>
          <w:p w14:paraId="28E7118C" w14:textId="7E9FDD54" w:rsidR="00DC60AA" w:rsidRDefault="00DC60AA" w:rsidP="00DC60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Programmatic"/>
                    <w:listEntry w:val="Site Specific"/>
                  </w:ddList>
                </w:ffData>
              </w:fldChar>
            </w:r>
            <w:bookmarkStart w:id="5" w:name="Dropdown2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instrText xml:space="preserve"> FORMDROPDOWN </w:instrText>
            </w:r>
            <w:r w:rsidR="0039784D">
              <w:rPr>
                <w:rFonts w:ascii="Arial" w:hAnsi="Arial" w:cs="Arial"/>
                <w:b/>
                <w:sz w:val="22"/>
                <w:szCs w:val="22"/>
                <w:u w:val="single"/>
              </w:rPr>
            </w:r>
            <w:r w:rsidR="0039784D"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fldChar w:fldCharType="end"/>
            </w:r>
            <w:bookmarkEnd w:id="5"/>
          </w:p>
        </w:tc>
        <w:tc>
          <w:tcPr>
            <w:tcW w:w="3885" w:type="dxa"/>
            <w:gridSpan w:val="4"/>
          </w:tcPr>
          <w:p w14:paraId="4398FD5A" w14:textId="0C1E954A" w:rsidR="00DC60AA" w:rsidRPr="00356197" w:rsidRDefault="00DC60AA" w:rsidP="00DC60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197">
              <w:rPr>
                <w:rFonts w:ascii="Arial" w:hAnsi="Arial" w:cs="Arial"/>
                <w:b/>
                <w:sz w:val="22"/>
                <w:szCs w:val="22"/>
              </w:rPr>
              <w:t>Project Address (if site specific):</w:t>
            </w:r>
          </w:p>
        </w:tc>
        <w:tc>
          <w:tcPr>
            <w:tcW w:w="2948" w:type="dxa"/>
          </w:tcPr>
          <w:p w14:paraId="5F3C4933" w14:textId="0C51EC1C" w:rsidR="00DC60AA" w:rsidRDefault="00DC60AA" w:rsidP="00DC60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6"/>
          </w:p>
        </w:tc>
      </w:tr>
      <w:tr w:rsidR="00DC60AA" w14:paraId="5C328614" w14:textId="77777777" w:rsidTr="007D37D2">
        <w:trPr>
          <w:trHeight w:val="403"/>
        </w:trPr>
        <w:tc>
          <w:tcPr>
            <w:tcW w:w="10642" w:type="dxa"/>
            <w:gridSpan w:val="7"/>
          </w:tcPr>
          <w:p w14:paraId="0DDC6C47" w14:textId="75511AD3" w:rsidR="00DC60AA" w:rsidRDefault="00DB57BF" w:rsidP="00DC60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DC60AA">
              <w:rPr>
                <w:rFonts w:ascii="Arial" w:hAnsi="Arial" w:cs="Arial"/>
                <w:b/>
                <w:sz w:val="22"/>
                <w:szCs w:val="22"/>
              </w:rPr>
              <w:t xml:space="preserve">dentify other HCR funding sources </w:t>
            </w:r>
            <w:r w:rsidR="00272A0A">
              <w:rPr>
                <w:rFonts w:ascii="Arial" w:hAnsi="Arial" w:cs="Arial"/>
                <w:b/>
                <w:sz w:val="22"/>
                <w:szCs w:val="22"/>
              </w:rPr>
              <w:t xml:space="preserve">planned for </w:t>
            </w:r>
            <w:r w:rsidR="00DC60AA">
              <w:rPr>
                <w:rFonts w:ascii="Arial" w:hAnsi="Arial" w:cs="Arial"/>
                <w:b/>
                <w:sz w:val="22"/>
                <w:szCs w:val="22"/>
              </w:rPr>
              <w:t>project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below</w:t>
            </w:r>
            <w:r w:rsidR="00272A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C60AA" w14:paraId="2BAEEBC2" w14:textId="77777777" w:rsidTr="00057C5D">
        <w:trPr>
          <w:trHeight w:val="403"/>
        </w:trPr>
        <w:tc>
          <w:tcPr>
            <w:tcW w:w="10642" w:type="dxa"/>
            <w:gridSpan w:val="7"/>
          </w:tcPr>
          <w:p w14:paraId="6B5B6141" w14:textId="2EAB64AD" w:rsidR="00DC60AA" w:rsidRPr="007F2EC0" w:rsidRDefault="00272A0A" w:rsidP="00DC60A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DC60AA" w14:paraId="5E0E7161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4"/>
        </w:trPr>
        <w:tc>
          <w:tcPr>
            <w:tcW w:w="4665" w:type="dxa"/>
            <w:gridSpan w:val="3"/>
            <w:shd w:val="clear" w:color="auto" w:fill="BFBFBF" w:themeFill="background1" w:themeFillShade="BF"/>
            <w:vAlign w:val="center"/>
          </w:tcPr>
          <w:p w14:paraId="70972FBD" w14:textId="77777777" w:rsidR="00DC60AA" w:rsidRDefault="00DC60AA" w:rsidP="00DC60AA"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Compliance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Area</w:t>
            </w:r>
          </w:p>
        </w:tc>
        <w:tc>
          <w:tcPr>
            <w:tcW w:w="1488" w:type="dxa"/>
            <w:gridSpan w:val="2"/>
            <w:shd w:val="clear" w:color="auto" w:fill="BFBFBF" w:themeFill="background1" w:themeFillShade="BF"/>
            <w:vAlign w:val="center"/>
          </w:tcPr>
          <w:p w14:paraId="730F63B0" w14:textId="77777777" w:rsidR="00DC60AA" w:rsidRPr="00D70619" w:rsidRDefault="00DC60AA" w:rsidP="00DC60A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70619">
              <w:rPr>
                <w:rFonts w:ascii="Arial" w:hAnsi="Arial" w:cs="Arial"/>
                <w:b/>
                <w:sz w:val="21"/>
                <w:szCs w:val="21"/>
              </w:rPr>
              <w:t>Attachments Included</w:t>
            </w:r>
          </w:p>
        </w:tc>
        <w:tc>
          <w:tcPr>
            <w:tcW w:w="4489" w:type="dxa"/>
            <w:gridSpan w:val="2"/>
            <w:shd w:val="clear" w:color="auto" w:fill="BFBFBF" w:themeFill="background1" w:themeFillShade="BF"/>
            <w:vAlign w:val="center"/>
          </w:tcPr>
          <w:p w14:paraId="307044DC" w14:textId="77777777" w:rsidR="00DC60AA" w:rsidRDefault="00DC60AA" w:rsidP="00DC60AA">
            <w:r>
              <w:rPr>
                <w:rFonts w:ascii="Arial" w:hAnsi="Arial" w:cs="Arial"/>
                <w:b/>
                <w:bCs/>
                <w:sz w:val="21"/>
                <w:szCs w:val="21"/>
              </w:rPr>
              <w:t>Compliance Procedures</w:t>
            </w:r>
          </w:p>
        </w:tc>
      </w:tr>
      <w:tr w:rsidR="00DC60AA" w14:paraId="0A3251E0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6B207EB0" w14:textId="77777777" w:rsidR="00DC60AA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Historic/Cultural Resources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58A907B8" w14:textId="77777777" w:rsidR="00DC60AA" w:rsidRDefault="00DC60AA" w:rsidP="00DC60AA">
            <w:pPr>
              <w:ind w:left="270"/>
            </w:pPr>
            <w:r w:rsidRPr="001E2C60">
              <w:rPr>
                <w:rFonts w:ascii="Arial" w:hAnsi="Arial" w:cs="Arial"/>
                <w:sz w:val="21"/>
                <w:szCs w:val="21"/>
              </w:rPr>
              <w:t xml:space="preserve">Section 14.09 of the Parks, Recreation and   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1E2C60">
              <w:rPr>
                <w:rFonts w:ascii="Arial" w:hAnsi="Arial" w:cs="Arial"/>
                <w:sz w:val="21"/>
                <w:szCs w:val="21"/>
              </w:rPr>
              <w:t>istoric Preservation Law.</w:t>
            </w:r>
          </w:p>
        </w:tc>
        <w:tc>
          <w:tcPr>
            <w:tcW w:w="1488" w:type="dxa"/>
            <w:gridSpan w:val="2"/>
            <w:vAlign w:val="center"/>
          </w:tcPr>
          <w:p w14:paraId="6799F954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7"/>
          </w:p>
        </w:tc>
        <w:bookmarkStart w:id="8" w:name="_Hlk5700124"/>
        <w:tc>
          <w:tcPr>
            <w:tcW w:w="4489" w:type="dxa"/>
            <w:gridSpan w:val="2"/>
          </w:tcPr>
          <w:p w14:paraId="18FF0367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bookmarkEnd w:id="9"/>
          </w:p>
        </w:tc>
      </w:tr>
      <w:tr w:rsidR="00DC60AA" w14:paraId="2ED95C12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  <w:tcBorders>
              <w:bottom w:val="single" w:sz="4" w:space="0" w:color="auto"/>
            </w:tcBorders>
          </w:tcPr>
          <w:p w14:paraId="477BAE7B" w14:textId="77777777" w:rsidR="00DC60AA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B.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Flood Plains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6EE16FAF" w14:textId="77777777" w:rsidR="00DC60AA" w:rsidRDefault="00DC60AA" w:rsidP="00DC60AA">
            <w:pPr>
              <w:ind w:left="270"/>
            </w:pPr>
            <w:r w:rsidRPr="001E2C60">
              <w:rPr>
                <w:rFonts w:ascii="Arial" w:hAnsi="Arial" w:cs="Arial"/>
                <w:sz w:val="21"/>
                <w:szCs w:val="21"/>
              </w:rPr>
              <w:t>6 NYCRR Part 502, Floodplain Management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2C60">
              <w:rPr>
                <w:rFonts w:ascii="Arial" w:hAnsi="Arial" w:cs="Arial"/>
                <w:sz w:val="21"/>
                <w:szCs w:val="21"/>
              </w:rPr>
              <w:t>Criteria for State Projects.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vAlign w:val="center"/>
          </w:tcPr>
          <w:p w14:paraId="598685F5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18CDEBBC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C60AA" w14:paraId="4B58AABA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  <w:tcBorders>
              <w:bottom w:val="dashed" w:sz="4" w:space="0" w:color="auto"/>
            </w:tcBorders>
          </w:tcPr>
          <w:p w14:paraId="63ADF109" w14:textId="77777777" w:rsidR="00DC60AA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Zoning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2304BF96" w14:textId="77777777" w:rsidR="00DC60AA" w:rsidRPr="001E2C60" w:rsidRDefault="00DC60AA" w:rsidP="00DC60AA">
            <w:pPr>
              <w:autoSpaceDE w:val="0"/>
              <w:autoSpaceDN w:val="0"/>
              <w:adjustRightInd w:val="0"/>
              <w:ind w:left="612" w:hanging="360"/>
              <w:rPr>
                <w:rFonts w:ascii="Arial" w:hAnsi="Arial" w:cs="Arial"/>
                <w:sz w:val="21"/>
                <w:szCs w:val="21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>C1. Projects must conform to local land use plans and receive all necessary zoning and site plan approvals and permits.</w:t>
            </w:r>
          </w:p>
        </w:tc>
        <w:tc>
          <w:tcPr>
            <w:tcW w:w="1488" w:type="dxa"/>
            <w:gridSpan w:val="2"/>
            <w:tcBorders>
              <w:bottom w:val="dashed" w:sz="4" w:space="0" w:color="auto"/>
            </w:tcBorders>
            <w:vAlign w:val="center"/>
          </w:tcPr>
          <w:p w14:paraId="0836A4C1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489" w:type="dxa"/>
            <w:gridSpan w:val="2"/>
            <w:tcBorders>
              <w:bottom w:val="dashed" w:sz="4" w:space="0" w:color="auto"/>
            </w:tcBorders>
          </w:tcPr>
          <w:p w14:paraId="335B29A0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DC60AA" w14:paraId="2D2ED964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  <w:tcBorders>
              <w:top w:val="dashed" w:sz="4" w:space="0" w:color="auto"/>
            </w:tcBorders>
          </w:tcPr>
          <w:p w14:paraId="239A85FA" w14:textId="77777777" w:rsidR="00DC60AA" w:rsidRPr="00B441DD" w:rsidRDefault="00DC60AA" w:rsidP="00DC60AA">
            <w:pPr>
              <w:autoSpaceDE w:val="0"/>
              <w:autoSpaceDN w:val="0"/>
              <w:adjustRightInd w:val="0"/>
              <w:ind w:left="612" w:hanging="360"/>
              <w:rPr>
                <w:rFonts w:ascii="Arial" w:hAnsi="Arial" w:cs="Arial"/>
                <w:sz w:val="21"/>
                <w:szCs w:val="21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 xml:space="preserve">C2. Projects that result in a change in </w:t>
            </w:r>
            <w:r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1E2C60">
              <w:rPr>
                <w:rFonts w:ascii="Arial" w:hAnsi="Arial" w:cs="Arial"/>
                <w:sz w:val="21"/>
                <w:szCs w:val="21"/>
              </w:rPr>
              <w:t xml:space="preserve">building </w:t>
            </w:r>
            <w:r w:rsidRPr="001E2C60">
              <w:rPr>
                <w:rFonts w:ascii="Arial" w:hAnsi="Arial" w:cs="Arial"/>
                <w:bCs/>
                <w:sz w:val="21"/>
                <w:szCs w:val="21"/>
              </w:rPr>
              <w:t>use must be identified.</w:t>
            </w:r>
          </w:p>
        </w:tc>
        <w:tc>
          <w:tcPr>
            <w:tcW w:w="1488" w:type="dxa"/>
            <w:gridSpan w:val="2"/>
            <w:tcBorders>
              <w:top w:val="dashed" w:sz="4" w:space="0" w:color="auto"/>
            </w:tcBorders>
            <w:vAlign w:val="center"/>
          </w:tcPr>
          <w:p w14:paraId="7A128A94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4489" w:type="dxa"/>
            <w:gridSpan w:val="2"/>
            <w:tcBorders>
              <w:top w:val="dashed" w:sz="4" w:space="0" w:color="auto"/>
            </w:tcBorders>
          </w:tcPr>
          <w:p w14:paraId="345B49E6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C60AA" w14:paraId="33117AA8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7956AD30" w14:textId="77777777" w:rsidR="00DC60AA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Coastal Zones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0D3EFECE" w14:textId="77777777" w:rsidR="00DC60AA" w:rsidRDefault="00DC60AA" w:rsidP="00DC60AA">
            <w:pPr>
              <w:ind w:left="270"/>
            </w:pPr>
            <w:r w:rsidRPr="001E2C60">
              <w:rPr>
                <w:rFonts w:ascii="Arial" w:hAnsi="Arial" w:cs="Arial"/>
                <w:sz w:val="21"/>
                <w:szCs w:val="21"/>
              </w:rPr>
              <w:t>19 NYCRR Part 600, Coastal Zone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Pr="001E2C60">
              <w:rPr>
                <w:rFonts w:ascii="Arial" w:hAnsi="Arial" w:cs="Arial"/>
                <w:sz w:val="21"/>
                <w:szCs w:val="21"/>
              </w:rPr>
              <w:t>Management</w:t>
            </w:r>
          </w:p>
        </w:tc>
        <w:tc>
          <w:tcPr>
            <w:tcW w:w="1488" w:type="dxa"/>
            <w:gridSpan w:val="2"/>
            <w:vAlign w:val="center"/>
          </w:tcPr>
          <w:p w14:paraId="44C1DBC2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4489" w:type="dxa"/>
            <w:gridSpan w:val="2"/>
          </w:tcPr>
          <w:p w14:paraId="5C1880C9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DC60AA" w14:paraId="21CCAF2A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409B5E7D" w14:textId="77777777" w:rsidR="00DC60AA" w:rsidRDefault="00DC60AA" w:rsidP="00DC60AA">
            <w:pPr>
              <w:ind w:left="270" w:hanging="270"/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Site Contamination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- </w:t>
            </w:r>
            <w:r w:rsidRPr="001E2C6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Hazardous Materials: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1E2C60">
              <w:rPr>
                <w:rFonts w:ascii="Arial" w:hAnsi="Arial" w:cs="Arial"/>
                <w:sz w:val="21"/>
                <w:szCs w:val="21"/>
              </w:rPr>
              <w:t xml:space="preserve">Projects funded under the Program must be free of hazardous materials which could affect the 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 w:rsidRPr="001E2C60">
              <w:rPr>
                <w:rFonts w:ascii="Arial" w:hAnsi="Arial" w:cs="Arial"/>
                <w:sz w:val="21"/>
                <w:szCs w:val="21"/>
              </w:rPr>
              <w:t>ealth and safety of occupants or conflict with the intended utilization of the property.</w:t>
            </w:r>
            <w:r w:rsidRPr="001E2C6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   </w:t>
            </w:r>
            <w:r w:rsidRPr="001E2C60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1488" w:type="dxa"/>
            <w:gridSpan w:val="2"/>
            <w:vAlign w:val="center"/>
          </w:tcPr>
          <w:p w14:paraId="2384CAFC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489" w:type="dxa"/>
            <w:gridSpan w:val="2"/>
          </w:tcPr>
          <w:p w14:paraId="386BFCC4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C60AA" w14:paraId="2C782382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4468AE6E" w14:textId="77777777" w:rsidR="00DC60AA" w:rsidRPr="001E2C60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F. </w:t>
            </w:r>
            <w:r w:rsidRPr="001E2C60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Lead Based Paint</w:t>
            </w:r>
            <w:r w:rsidRPr="001E2C60">
              <w:rPr>
                <w:rFonts w:ascii="Arial" w:hAnsi="Arial" w:cs="Arial"/>
                <w:b/>
                <w:sz w:val="21"/>
                <w:szCs w:val="21"/>
                <w:u w:val="single"/>
              </w:rPr>
              <w:t>:</w:t>
            </w:r>
          </w:p>
          <w:p w14:paraId="7EF8996F" w14:textId="77777777" w:rsidR="00DC60AA" w:rsidRDefault="00DC60AA" w:rsidP="00DC60AA">
            <w:pPr>
              <w:ind w:left="270"/>
            </w:pPr>
            <w:r w:rsidRPr="001E2C60">
              <w:rPr>
                <w:rFonts w:ascii="Arial" w:hAnsi="Arial" w:cs="Arial"/>
                <w:sz w:val="21"/>
                <w:szCs w:val="21"/>
              </w:rPr>
              <w:t xml:space="preserve">All activities impacting dwelling units or child occupied facilities must be free from the hazards posed by lead-based paint. </w:t>
            </w:r>
            <w:r w:rsidRPr="001E2C6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Refer to the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Program</w:t>
            </w:r>
            <w:r w:rsidRPr="001E2C6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Policy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for </w:t>
            </w:r>
            <w:r w:rsidRPr="001E2C60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Lead-Based Paint.</w:t>
            </w:r>
          </w:p>
        </w:tc>
        <w:tc>
          <w:tcPr>
            <w:tcW w:w="1488" w:type="dxa"/>
            <w:gridSpan w:val="2"/>
            <w:vAlign w:val="center"/>
          </w:tcPr>
          <w:p w14:paraId="2223319C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4489" w:type="dxa"/>
            <w:gridSpan w:val="2"/>
          </w:tcPr>
          <w:p w14:paraId="3B32F1EF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DC60AA" w14:paraId="3DA2E76E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17F70939" w14:textId="77777777" w:rsidR="00DC60AA" w:rsidRPr="001E2C60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G. </w:t>
            </w:r>
            <w:r w:rsidRPr="001E2C60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Asbestos Containing Materials</w:t>
            </w:r>
          </w:p>
          <w:p w14:paraId="7B297EC2" w14:textId="77777777" w:rsidR="00DC60AA" w:rsidRPr="001E2C60" w:rsidRDefault="00DC60AA" w:rsidP="00DC60AA">
            <w:pPr>
              <w:autoSpaceDE w:val="0"/>
              <w:autoSpaceDN w:val="0"/>
              <w:adjustRightInd w:val="0"/>
              <w:ind w:left="27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>NYS Department of Labor at 12 NYCRR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2C60">
              <w:rPr>
                <w:rFonts w:ascii="Arial" w:hAnsi="Arial" w:cs="Arial"/>
                <w:sz w:val="21"/>
                <w:szCs w:val="21"/>
              </w:rPr>
              <w:t>Part 56</w:t>
            </w:r>
          </w:p>
        </w:tc>
        <w:tc>
          <w:tcPr>
            <w:tcW w:w="1488" w:type="dxa"/>
            <w:gridSpan w:val="2"/>
            <w:vAlign w:val="center"/>
          </w:tcPr>
          <w:p w14:paraId="01F0DB61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4489" w:type="dxa"/>
            <w:gridSpan w:val="2"/>
          </w:tcPr>
          <w:p w14:paraId="101CD84E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DC60AA" w14:paraId="06BAFD6D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2D952F31" w14:textId="77777777" w:rsidR="00DC60AA" w:rsidRPr="001E2C60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H. </w:t>
            </w:r>
            <w:r w:rsidRPr="001E2C60">
              <w:rPr>
                <w:rFonts w:ascii="Arial" w:hAnsi="Arial" w:cs="Arial"/>
                <w:b/>
                <w:bCs/>
                <w:iCs/>
                <w:sz w:val="21"/>
                <w:szCs w:val="21"/>
                <w:u w:val="single"/>
              </w:rPr>
              <w:t>Radon</w:t>
            </w:r>
          </w:p>
          <w:p w14:paraId="4F404889" w14:textId="77777777" w:rsidR="00DC60AA" w:rsidRPr="001E2C60" w:rsidRDefault="00DC60AA" w:rsidP="00DC60AA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sz w:val="21"/>
                <w:szCs w:val="21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>EPA map of Radon Zones; EPA Radon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E2C60">
              <w:rPr>
                <w:rFonts w:ascii="Arial" w:hAnsi="Arial" w:cs="Arial"/>
                <w:sz w:val="21"/>
                <w:szCs w:val="21"/>
              </w:rPr>
              <w:t>Mitigation Standards</w:t>
            </w:r>
          </w:p>
        </w:tc>
        <w:tc>
          <w:tcPr>
            <w:tcW w:w="1488" w:type="dxa"/>
            <w:gridSpan w:val="2"/>
            <w:vAlign w:val="center"/>
          </w:tcPr>
          <w:p w14:paraId="702B9286" w14:textId="77777777" w:rsidR="00DC60AA" w:rsidRDefault="00DC60AA" w:rsidP="00DC60AA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489" w:type="dxa"/>
            <w:gridSpan w:val="2"/>
          </w:tcPr>
          <w:p w14:paraId="52A107F4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DC60AA" w14:paraId="73A94008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4E98F3A5" w14:textId="77777777" w:rsidR="00DC60AA" w:rsidRPr="001E2C60" w:rsidRDefault="00DC60AA" w:rsidP="00DC60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I. 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Wetlands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5CC7F1DB" w14:textId="77777777" w:rsidR="00DC60AA" w:rsidRPr="001E2C60" w:rsidRDefault="00DC60AA" w:rsidP="00DC60AA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 xml:space="preserve">6 NYCRR Part 663, Freshwater Wetlands </w:t>
            </w:r>
            <w:r w:rsidRPr="001E2C60">
              <w:rPr>
                <w:rFonts w:ascii="Arial" w:hAnsi="Arial" w:cs="Arial"/>
                <w:sz w:val="21"/>
                <w:szCs w:val="21"/>
              </w:rPr>
              <w:lastRenderedPageBreak/>
              <w:t xml:space="preserve">Permit Requirements and, </w:t>
            </w:r>
            <w:r w:rsidRPr="001E2C60">
              <w:rPr>
                <w:rFonts w:ascii="Arial" w:hAnsi="Arial" w:cs="Arial"/>
                <w:bCs/>
                <w:sz w:val="21"/>
                <w:szCs w:val="21"/>
              </w:rPr>
              <w:t>Section 404 of the Clean Water Act</w:t>
            </w:r>
          </w:p>
        </w:tc>
        <w:tc>
          <w:tcPr>
            <w:tcW w:w="1488" w:type="dxa"/>
            <w:gridSpan w:val="2"/>
            <w:vAlign w:val="center"/>
          </w:tcPr>
          <w:p w14:paraId="7D96547E" w14:textId="77777777" w:rsidR="00DC60AA" w:rsidRDefault="00DC60AA" w:rsidP="00DC60AA">
            <w:pPr>
              <w:jc w:val="center"/>
            </w:pPr>
            <w: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26"/>
          </w:p>
        </w:tc>
        <w:tc>
          <w:tcPr>
            <w:tcW w:w="4489" w:type="dxa"/>
            <w:gridSpan w:val="2"/>
          </w:tcPr>
          <w:p w14:paraId="0B34623C" w14:textId="77777777" w:rsidR="00DC60AA" w:rsidRPr="00AA6B20" w:rsidRDefault="00DC60AA" w:rsidP="00DC60AA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F039D0" w14:paraId="72DEA1AE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3F45658D" w14:textId="77777777" w:rsidR="00F039D0" w:rsidRPr="001E2C60" w:rsidRDefault="00F039D0" w:rsidP="00F03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J.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Endangered Species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6455BB7F" w14:textId="77777777" w:rsidR="00F039D0" w:rsidRPr="001E2C60" w:rsidRDefault="00F039D0" w:rsidP="00F039D0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>6 NYCRR Part 182, Endangered and Threatened Species</w:t>
            </w:r>
          </w:p>
        </w:tc>
        <w:tc>
          <w:tcPr>
            <w:tcW w:w="1473" w:type="dxa"/>
            <w:vAlign w:val="center"/>
          </w:tcPr>
          <w:p w14:paraId="4806D8D8" w14:textId="77777777" w:rsidR="00F039D0" w:rsidRDefault="00AA6B20" w:rsidP="00AA6B20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1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4504" w:type="dxa"/>
            <w:gridSpan w:val="3"/>
          </w:tcPr>
          <w:p w14:paraId="49B9AAEA" w14:textId="77777777" w:rsidR="00F039D0" w:rsidRPr="00AA6B20" w:rsidRDefault="00AA6B20" w:rsidP="00CF42CB">
            <w:pPr>
              <w:rPr>
                <w:rFonts w:ascii="Arial" w:hAnsi="Arial" w:cs="Arial"/>
                <w:sz w:val="22"/>
                <w:szCs w:val="22"/>
              </w:rPr>
            </w:pPr>
            <w:r w:rsidRPr="00AA6B2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AA6B2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A6B20">
              <w:rPr>
                <w:rFonts w:ascii="Arial" w:hAnsi="Arial" w:cs="Arial"/>
                <w:sz w:val="22"/>
                <w:szCs w:val="22"/>
              </w:rPr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Pr="00AA6B2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F039D0" w14:paraId="30B6B50B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61ED85C6" w14:textId="77777777" w:rsidR="00F039D0" w:rsidRPr="001E2C60" w:rsidRDefault="00F039D0" w:rsidP="00F039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K. 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Agricultural Districts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7031D69E" w14:textId="77777777" w:rsidR="00F039D0" w:rsidRPr="001E2C60" w:rsidRDefault="00F039D0" w:rsidP="00F039D0">
            <w:pPr>
              <w:autoSpaceDE w:val="0"/>
              <w:autoSpaceDN w:val="0"/>
              <w:adjustRightInd w:val="0"/>
              <w:ind w:left="252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1E2C60">
              <w:rPr>
                <w:rFonts w:ascii="Arial" w:hAnsi="Arial" w:cs="Arial"/>
                <w:sz w:val="21"/>
                <w:szCs w:val="21"/>
              </w:rPr>
              <w:t>Agriculture and Markets Law Article 25-AA, Sections 303 and 304, Agricultural Districts</w:t>
            </w:r>
          </w:p>
        </w:tc>
        <w:tc>
          <w:tcPr>
            <w:tcW w:w="1473" w:type="dxa"/>
            <w:vAlign w:val="center"/>
          </w:tcPr>
          <w:p w14:paraId="4303557F" w14:textId="77777777" w:rsidR="00F039D0" w:rsidRDefault="00AA6B20" w:rsidP="00AA6B2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4504" w:type="dxa"/>
            <w:gridSpan w:val="3"/>
          </w:tcPr>
          <w:p w14:paraId="71F3CAC4" w14:textId="77777777" w:rsidR="00F039D0" w:rsidRPr="009503A8" w:rsidRDefault="00AA6B20" w:rsidP="00CF42CB">
            <w:pPr>
              <w:rPr>
                <w:rFonts w:ascii="Arial" w:hAnsi="Arial" w:cs="Arial"/>
                <w:sz w:val="22"/>
                <w:szCs w:val="22"/>
              </w:rPr>
            </w:pPr>
            <w:r w:rsidRPr="00950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Pr="00950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3A8">
              <w:rPr>
                <w:rFonts w:ascii="Arial" w:hAnsi="Arial" w:cs="Arial"/>
                <w:sz w:val="22"/>
                <w:szCs w:val="22"/>
              </w:rPr>
            </w:r>
            <w:r w:rsidRPr="00950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="00CF42CB">
              <w:rPr>
                <w:rFonts w:ascii="Arial" w:hAnsi="Arial" w:cs="Arial"/>
                <w:sz w:val="22"/>
                <w:szCs w:val="22"/>
              </w:rPr>
              <w:t> </w:t>
            </w:r>
            <w:r w:rsidRPr="009503A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DB7577" w14:paraId="492AC53E" w14:textId="77777777" w:rsidTr="00DB5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5" w:type="dxa"/>
            <w:gridSpan w:val="3"/>
          </w:tcPr>
          <w:p w14:paraId="6C4C39F0" w14:textId="77777777" w:rsidR="00DB7577" w:rsidRPr="001E2C60" w:rsidRDefault="00DB7577" w:rsidP="00DB75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Smart Growth</w:t>
            </w:r>
            <w:r w:rsidRPr="001E2C60"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</w:p>
          <w:p w14:paraId="4357AF50" w14:textId="26CFABFA" w:rsidR="00DB7577" w:rsidRPr="001E2C60" w:rsidRDefault="00DB7577" w:rsidP="00DB7577">
            <w:pPr>
              <w:autoSpaceDE w:val="0"/>
              <w:autoSpaceDN w:val="0"/>
              <w:adjustRightInd w:val="0"/>
              <w:ind w:left="270" w:hanging="27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DB7577">
              <w:rPr>
                <w:rFonts w:ascii="Arial" w:hAnsi="Arial" w:cs="Arial"/>
                <w:sz w:val="21"/>
                <w:szCs w:val="21"/>
              </w:rPr>
              <w:t>2019 and later NY</w:t>
            </w:r>
            <w:r>
              <w:rPr>
                <w:rFonts w:ascii="Arial" w:hAnsi="Arial" w:cs="Arial"/>
                <w:sz w:val="21"/>
                <w:szCs w:val="21"/>
              </w:rPr>
              <w:t>MS contracts must</w:t>
            </w:r>
            <w:r w:rsidR="00527C1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complete the Smart Growth Criteria Form and confirm outcome.</w:t>
            </w:r>
          </w:p>
        </w:tc>
        <w:tc>
          <w:tcPr>
            <w:tcW w:w="1473" w:type="dxa"/>
            <w:vAlign w:val="center"/>
          </w:tcPr>
          <w:p w14:paraId="15ED651C" w14:textId="77777777" w:rsidR="00DB7577" w:rsidRDefault="00DB7577" w:rsidP="00AA6B20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9784D">
              <w:fldChar w:fldCharType="separate"/>
            </w:r>
            <w:r>
              <w:fldChar w:fldCharType="end"/>
            </w:r>
          </w:p>
        </w:tc>
        <w:tc>
          <w:tcPr>
            <w:tcW w:w="4504" w:type="dxa"/>
            <w:gridSpan w:val="3"/>
          </w:tcPr>
          <w:p w14:paraId="4F4C9CDE" w14:textId="77777777" w:rsidR="00DB7577" w:rsidRPr="009503A8" w:rsidRDefault="00DB7577" w:rsidP="00CF42CB">
            <w:pPr>
              <w:rPr>
                <w:rFonts w:ascii="Arial" w:hAnsi="Arial" w:cs="Arial"/>
                <w:sz w:val="22"/>
                <w:szCs w:val="22"/>
              </w:rPr>
            </w:pPr>
            <w:r w:rsidRPr="009503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503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03A8">
              <w:rPr>
                <w:rFonts w:ascii="Arial" w:hAnsi="Arial" w:cs="Arial"/>
                <w:sz w:val="22"/>
                <w:szCs w:val="22"/>
              </w:rPr>
            </w:r>
            <w:r w:rsidRPr="009503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503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8DDB823" w14:textId="77777777" w:rsidR="007F2EC0" w:rsidRDefault="007F2EC0" w:rsidP="00F11B93"/>
    <w:p w14:paraId="3CEDDDAC" w14:textId="77777777" w:rsidR="008D309A" w:rsidRPr="00366980" w:rsidRDefault="008D309A" w:rsidP="008D309A">
      <w:pPr>
        <w:numPr>
          <w:ilvl w:val="12"/>
          <w:numId w:val="0"/>
        </w:numPr>
        <w:tabs>
          <w:tab w:val="left" w:pos="0"/>
          <w:tab w:val="left" w:pos="1080"/>
        </w:tabs>
        <w:rPr>
          <w:rFonts w:ascii="Arial" w:hAnsi="Arial" w:cs="Arial"/>
          <w:b/>
          <w:sz w:val="22"/>
          <w:szCs w:val="22"/>
        </w:rPr>
      </w:pPr>
      <w:r w:rsidRPr="00366980">
        <w:rPr>
          <w:rFonts w:ascii="Arial" w:hAnsi="Arial" w:cs="Arial"/>
          <w:b/>
          <w:sz w:val="22"/>
        </w:rPr>
        <w:t xml:space="preserve">Individual </w:t>
      </w:r>
      <w:r w:rsidR="00C55B2B" w:rsidRPr="00366980">
        <w:rPr>
          <w:rFonts w:ascii="Arial" w:hAnsi="Arial" w:cs="Arial"/>
          <w:b/>
          <w:sz w:val="22"/>
        </w:rPr>
        <w:t>site-specific</w:t>
      </w:r>
      <w:r w:rsidRPr="00366980">
        <w:rPr>
          <w:rFonts w:ascii="Arial" w:hAnsi="Arial" w:cs="Arial"/>
          <w:b/>
          <w:sz w:val="22"/>
        </w:rPr>
        <w:t xml:space="preserve"> checklists </w:t>
      </w:r>
      <w:r>
        <w:rPr>
          <w:rFonts w:ascii="Arial" w:hAnsi="Arial" w:cs="Arial"/>
          <w:b/>
          <w:sz w:val="22"/>
        </w:rPr>
        <w:t>may require more detailed supporting documentation and review</w:t>
      </w:r>
      <w:r w:rsidRPr="00366980">
        <w:rPr>
          <w:rFonts w:ascii="Arial" w:hAnsi="Arial" w:cs="Arial"/>
          <w:b/>
          <w:sz w:val="22"/>
        </w:rPr>
        <w:t xml:space="preserve"> in circumstances such </w:t>
      </w:r>
      <w:r w:rsidRPr="00366980">
        <w:rPr>
          <w:rFonts w:ascii="Arial" w:hAnsi="Arial" w:cs="Arial"/>
          <w:b/>
          <w:sz w:val="22"/>
          <w:szCs w:val="22"/>
        </w:rPr>
        <w:t xml:space="preserve">as: </w:t>
      </w:r>
    </w:p>
    <w:p w14:paraId="0C5DE9DA" w14:textId="77777777" w:rsidR="008D309A" w:rsidRPr="00366980" w:rsidRDefault="008D309A" w:rsidP="008D309A">
      <w:pPr>
        <w:pStyle w:val="ListParagraph"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sz w:val="22"/>
          <w:szCs w:val="22"/>
        </w:rPr>
        <w:t>substantial improvement in a flood zone</w:t>
      </w:r>
      <w:r>
        <w:rPr>
          <w:rFonts w:ascii="Arial" w:hAnsi="Arial" w:cs="Arial"/>
          <w:sz w:val="22"/>
          <w:szCs w:val="22"/>
        </w:rPr>
        <w:t>;</w:t>
      </w:r>
    </w:p>
    <w:p w14:paraId="09E105EC" w14:textId="77777777" w:rsidR="008D309A" w:rsidRPr="00366980" w:rsidRDefault="008D309A" w:rsidP="008D309A">
      <w:pPr>
        <w:pStyle w:val="ListParagraph"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sz w:val="22"/>
          <w:szCs w:val="22"/>
        </w:rPr>
        <w:t>projects in, or adjacent to, Agricultural Districts</w:t>
      </w:r>
      <w:r>
        <w:rPr>
          <w:rFonts w:ascii="Arial" w:hAnsi="Arial" w:cs="Arial"/>
          <w:sz w:val="22"/>
          <w:szCs w:val="22"/>
        </w:rPr>
        <w:t>;</w:t>
      </w:r>
    </w:p>
    <w:p w14:paraId="18ACEB47" w14:textId="77777777" w:rsidR="008D309A" w:rsidRPr="00366980" w:rsidRDefault="008D309A" w:rsidP="008D309A">
      <w:pPr>
        <w:pStyle w:val="ListParagraph"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sz w:val="22"/>
          <w:szCs w:val="22"/>
        </w:rPr>
        <w:t>work on a building determined by SHPO to have historic or cultural significance</w:t>
      </w:r>
      <w:r>
        <w:rPr>
          <w:rFonts w:ascii="Arial" w:hAnsi="Arial" w:cs="Arial"/>
          <w:sz w:val="22"/>
          <w:szCs w:val="22"/>
        </w:rPr>
        <w:t>;</w:t>
      </w:r>
    </w:p>
    <w:p w14:paraId="3CCAD3A4" w14:textId="77777777" w:rsidR="008D309A" w:rsidRPr="00366980" w:rsidRDefault="008D309A" w:rsidP="008D309A">
      <w:pPr>
        <w:pStyle w:val="ListParagraph"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sz w:val="22"/>
          <w:szCs w:val="22"/>
        </w:rPr>
        <w:t>ground disturbance</w:t>
      </w:r>
      <w:r w:rsidR="00B354CA">
        <w:rPr>
          <w:rFonts w:ascii="Arial" w:hAnsi="Arial" w:cs="Arial"/>
          <w:sz w:val="22"/>
          <w:szCs w:val="22"/>
        </w:rPr>
        <w:t>, new construction, or tree cutting</w:t>
      </w:r>
      <w:r>
        <w:rPr>
          <w:rFonts w:ascii="Arial" w:hAnsi="Arial" w:cs="Arial"/>
          <w:sz w:val="22"/>
          <w:szCs w:val="22"/>
        </w:rPr>
        <w:t>;</w:t>
      </w:r>
    </w:p>
    <w:p w14:paraId="4C26140B" w14:textId="77777777" w:rsidR="008D309A" w:rsidRPr="00366980" w:rsidRDefault="008D309A" w:rsidP="008D309A">
      <w:pPr>
        <w:pStyle w:val="ListParagraph"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zoning changes;</w:t>
      </w:r>
    </w:p>
    <w:p w14:paraId="6BDBBF30" w14:textId="77777777" w:rsidR="008D309A" w:rsidRPr="00366980" w:rsidRDefault="008D309A" w:rsidP="008D309A">
      <w:pPr>
        <w:pStyle w:val="ListParagraph"/>
        <w:numPr>
          <w:ilvl w:val="0"/>
          <w:numId w:val="1"/>
        </w:numPr>
        <w:adjustRightInd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sz w:val="22"/>
          <w:szCs w:val="22"/>
        </w:rPr>
        <w:t xml:space="preserve">a change in </w:t>
      </w:r>
      <w:r>
        <w:rPr>
          <w:rFonts w:ascii="Arial" w:hAnsi="Arial" w:cs="Arial"/>
          <w:sz w:val="22"/>
          <w:szCs w:val="22"/>
        </w:rPr>
        <w:t xml:space="preserve">actual </w:t>
      </w:r>
      <w:r w:rsidRPr="00366980">
        <w:rPr>
          <w:rFonts w:ascii="Arial" w:hAnsi="Arial" w:cs="Arial"/>
          <w:sz w:val="22"/>
          <w:szCs w:val="22"/>
        </w:rPr>
        <w:t>building use (whether or not this change is locally regulated</w:t>
      </w:r>
      <w:proofErr w:type="gramStart"/>
      <w:r w:rsidRPr="0036698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842826E" w14:textId="77777777" w:rsidR="00C55B2B" w:rsidRPr="00C55B2B" w:rsidRDefault="00C55B2B" w:rsidP="00C55B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55B2B">
        <w:rPr>
          <w:rFonts w:ascii="Arial" w:hAnsi="Arial" w:cs="Arial"/>
          <w:sz w:val="22"/>
          <w:szCs w:val="22"/>
        </w:rPr>
        <w:t>acquisition, new construction of, or expansion or reconstruction of infrastructure;</w:t>
      </w:r>
    </w:p>
    <w:p w14:paraId="5A92A8AD" w14:textId="77777777" w:rsidR="008D309A" w:rsidRPr="00366980" w:rsidRDefault="008D309A" w:rsidP="008D309A">
      <w:pPr>
        <w:pStyle w:val="ListParagraph"/>
        <w:numPr>
          <w:ilvl w:val="0"/>
          <w:numId w:val="1"/>
        </w:numPr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  <w:u w:val="single"/>
        </w:rPr>
      </w:pPr>
      <w:r w:rsidRPr="00366980">
        <w:rPr>
          <w:rFonts w:ascii="Arial" w:hAnsi="Arial" w:cs="Arial"/>
          <w:sz w:val="22"/>
          <w:szCs w:val="22"/>
        </w:rPr>
        <w:t>if the work constitutes a SEQR Unlisted action</w:t>
      </w:r>
      <w:r>
        <w:rPr>
          <w:rFonts w:ascii="Arial" w:hAnsi="Arial" w:cs="Arial"/>
          <w:sz w:val="22"/>
          <w:szCs w:val="22"/>
        </w:rPr>
        <w:t>.</w:t>
      </w:r>
    </w:p>
    <w:p w14:paraId="475DD235" w14:textId="77777777" w:rsidR="008D309A" w:rsidRPr="00366980" w:rsidRDefault="008D309A" w:rsidP="008D309A">
      <w:pPr>
        <w:keepNext/>
        <w:keepLines/>
        <w:rPr>
          <w:rFonts w:ascii="Arial" w:hAnsi="Arial" w:cs="Arial"/>
          <w:b/>
          <w:sz w:val="22"/>
          <w:szCs w:val="22"/>
          <w:u w:val="single"/>
        </w:rPr>
      </w:pPr>
      <w:r w:rsidRPr="00366980">
        <w:rPr>
          <w:rFonts w:ascii="Arial" w:hAnsi="Arial" w:cs="Arial"/>
          <w:b/>
          <w:sz w:val="22"/>
          <w:szCs w:val="22"/>
          <w:u w:val="single"/>
        </w:rPr>
        <w:t>Certification</w:t>
      </w:r>
    </w:p>
    <w:p w14:paraId="75562187" w14:textId="77777777" w:rsidR="008D309A" w:rsidRPr="000A4F7A" w:rsidRDefault="008D309A" w:rsidP="008D309A">
      <w:pPr>
        <w:keepNext/>
        <w:keepLines/>
        <w:jc w:val="both"/>
        <w:rPr>
          <w:rFonts w:ascii="Arial" w:hAnsi="Arial" w:cs="Arial"/>
          <w:sz w:val="22"/>
          <w:szCs w:val="22"/>
        </w:rPr>
      </w:pPr>
      <w:bookmarkStart w:id="32" w:name="_Hlk6385143"/>
      <w:r w:rsidRPr="00366980">
        <w:rPr>
          <w:rFonts w:ascii="Arial" w:hAnsi="Arial" w:cs="Arial"/>
          <w:sz w:val="22"/>
          <w:szCs w:val="22"/>
        </w:rPr>
        <w:t xml:space="preserve">I am authorized to execute contract materials for the </w:t>
      </w:r>
      <w:r>
        <w:rPr>
          <w:rFonts w:ascii="Arial" w:hAnsi="Arial" w:cs="Arial"/>
          <w:sz w:val="22"/>
          <w:szCs w:val="22"/>
        </w:rPr>
        <w:t>program</w:t>
      </w:r>
      <w:r w:rsidRPr="00366980">
        <w:rPr>
          <w:rFonts w:ascii="Arial" w:hAnsi="Arial" w:cs="Arial"/>
          <w:sz w:val="22"/>
          <w:szCs w:val="22"/>
        </w:rPr>
        <w:t xml:space="preserve"> award to the Local Program Administrator (LPA) named above.</w:t>
      </w:r>
      <w:bookmarkEnd w:id="32"/>
      <w:r w:rsidRPr="00366980">
        <w:rPr>
          <w:rFonts w:ascii="Arial" w:hAnsi="Arial" w:cs="Arial"/>
          <w:sz w:val="22"/>
          <w:szCs w:val="22"/>
        </w:rPr>
        <w:t> I have read this Checklist and by signing this document agree with the statements made herein and agree that: (1) site specific checklists will be prepared and submitted to the OCR for each project site</w:t>
      </w:r>
      <w:r>
        <w:rPr>
          <w:rFonts w:ascii="Arial" w:hAnsi="Arial" w:cs="Arial"/>
          <w:sz w:val="22"/>
          <w:szCs w:val="22"/>
        </w:rPr>
        <w:t xml:space="preserve"> and additional documentation will be provided as necessary for the circumstances listed above</w:t>
      </w:r>
      <w:r w:rsidRPr="00366980">
        <w:rPr>
          <w:rFonts w:ascii="Arial" w:hAnsi="Arial" w:cs="Arial"/>
          <w:sz w:val="22"/>
          <w:szCs w:val="22"/>
        </w:rPr>
        <w:t xml:space="preserve">; (2) </w:t>
      </w:r>
      <w:r>
        <w:rPr>
          <w:rFonts w:ascii="Arial" w:hAnsi="Arial" w:cs="Arial"/>
          <w:sz w:val="22"/>
          <w:szCs w:val="22"/>
        </w:rPr>
        <w:t>project activities</w:t>
      </w:r>
      <w:r w:rsidRPr="00366980">
        <w:rPr>
          <w:rFonts w:ascii="Arial" w:hAnsi="Arial" w:cs="Arial"/>
          <w:sz w:val="22"/>
          <w:szCs w:val="22"/>
        </w:rPr>
        <w:t xml:space="preserve"> will be conducted in conformance with the described </w:t>
      </w:r>
      <w:r>
        <w:rPr>
          <w:rFonts w:ascii="Arial" w:hAnsi="Arial" w:cs="Arial"/>
          <w:sz w:val="22"/>
          <w:szCs w:val="22"/>
        </w:rPr>
        <w:t xml:space="preserve">compliance </w:t>
      </w:r>
      <w:r w:rsidRPr="00366980">
        <w:rPr>
          <w:rFonts w:ascii="Arial" w:hAnsi="Arial" w:cs="Arial"/>
          <w:sz w:val="22"/>
          <w:szCs w:val="22"/>
        </w:rPr>
        <w:t xml:space="preserve">procedures; (3) </w:t>
      </w:r>
      <w:r w:rsidRPr="006129C9">
        <w:rPr>
          <w:rFonts w:ascii="Arial" w:hAnsi="Arial" w:cs="Arial"/>
          <w:sz w:val="22"/>
          <w:szCs w:val="22"/>
        </w:rPr>
        <w:t xml:space="preserve">an environmental determination letter or approval from OCR will be received before </w:t>
      </w:r>
      <w:r w:rsidRPr="00C55B2B">
        <w:rPr>
          <w:rFonts w:ascii="Arial" w:hAnsi="Arial" w:cs="Arial"/>
          <w:sz w:val="22"/>
          <w:szCs w:val="22"/>
        </w:rPr>
        <w:t>taking any physical action on a site or incurring costs related to a specific activity; (4) costs incurred for activities completed prior to the SEQR determination and submission of the site-specific checklist will not be eligible for reimbursement</w:t>
      </w:r>
      <w:r w:rsidR="00C55B2B" w:rsidRPr="00C55B2B">
        <w:rPr>
          <w:rFonts w:ascii="Arial" w:hAnsi="Arial" w:cs="Arial"/>
          <w:sz w:val="22"/>
          <w:szCs w:val="22"/>
        </w:rPr>
        <w:t xml:space="preserve">; </w:t>
      </w:r>
      <w:r w:rsidR="00C55B2B" w:rsidRPr="007043EB">
        <w:rPr>
          <w:rFonts w:ascii="Arial" w:hAnsi="Arial" w:cs="Arial"/>
          <w:sz w:val="22"/>
          <w:szCs w:val="22"/>
        </w:rPr>
        <w:t xml:space="preserve">and </w:t>
      </w:r>
      <w:r w:rsidR="00C55B2B" w:rsidRPr="007043EB">
        <w:rPr>
          <w:rFonts w:ascii="Arial" w:hAnsi="Arial" w:cs="Arial"/>
          <w:iCs/>
          <w:sz w:val="22"/>
          <w:szCs w:val="22"/>
        </w:rPr>
        <w:t>(5) if any circumstances of project activities change, altering compliance language and/or required procedures herein, a new Checklist or Smart Growth Criteria Form will be provided</w:t>
      </w:r>
      <w:r w:rsidR="00C55B2B" w:rsidRPr="000A4F7A">
        <w:rPr>
          <w:rFonts w:ascii="Arial" w:hAnsi="Arial" w:cs="Arial"/>
          <w:i/>
          <w:iCs/>
          <w:sz w:val="22"/>
          <w:szCs w:val="22"/>
        </w:rPr>
        <w:t>.</w:t>
      </w:r>
    </w:p>
    <w:p w14:paraId="045135ED" w14:textId="77777777" w:rsidR="008D309A" w:rsidRPr="00366980" w:rsidRDefault="008D309A" w:rsidP="008D309A">
      <w:pPr>
        <w:keepNext/>
        <w:keepLines/>
        <w:rPr>
          <w:rFonts w:ascii="Arial" w:hAnsi="Arial" w:cs="Arial"/>
          <w:sz w:val="22"/>
          <w:szCs w:val="22"/>
        </w:rPr>
      </w:pPr>
    </w:p>
    <w:p w14:paraId="3A8E7E91" w14:textId="77777777" w:rsidR="008D309A" w:rsidRPr="00366980" w:rsidRDefault="008D309A" w:rsidP="008D309A">
      <w:pPr>
        <w:keepNext/>
        <w:keepLines/>
        <w:rPr>
          <w:rFonts w:ascii="Arial" w:hAnsi="Arial" w:cs="Arial"/>
          <w:b/>
          <w:sz w:val="22"/>
          <w:szCs w:val="22"/>
        </w:rPr>
      </w:pPr>
      <w:r w:rsidRPr="00366980">
        <w:rPr>
          <w:rFonts w:ascii="Arial" w:hAnsi="Arial" w:cs="Arial"/>
          <w:b/>
          <w:sz w:val="22"/>
          <w:szCs w:val="22"/>
        </w:rPr>
        <w:t>Signature:</w:t>
      </w:r>
    </w:p>
    <w:p w14:paraId="079A66BB" w14:textId="77777777" w:rsidR="008D309A" w:rsidRPr="00366980" w:rsidRDefault="00AA6B20" w:rsidP="008D309A">
      <w:pPr>
        <w:keepNext/>
        <w:keepLines/>
        <w:rPr>
          <w:rFonts w:ascii="Arial" w:hAnsi="Arial" w:cs="Arial"/>
          <w:sz w:val="22"/>
          <w:szCs w:val="22"/>
        </w:rPr>
      </w:pPr>
      <w:r w:rsidRPr="0036698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9775CC" wp14:editId="288EDD97">
                <wp:simplePos x="0" y="0"/>
                <wp:positionH relativeFrom="column">
                  <wp:posOffset>-11430</wp:posOffset>
                </wp:positionH>
                <wp:positionV relativeFrom="paragraph">
                  <wp:posOffset>327659</wp:posOffset>
                </wp:positionV>
                <wp:extent cx="3028950" cy="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8B955" id="Straight Connector 4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5.8pt" to="237.6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" strokeweight="1pt"/>
            </w:pict>
          </mc:Fallback>
        </mc:AlternateContent>
      </w:r>
    </w:p>
    <w:p w14:paraId="4963D68B" w14:textId="77777777" w:rsidR="008D309A" w:rsidRPr="00366980" w:rsidRDefault="008D309A" w:rsidP="008D309A">
      <w:pPr>
        <w:keepNext/>
        <w:keepLines/>
        <w:rPr>
          <w:rFonts w:ascii="Arial" w:hAnsi="Arial" w:cs="Arial"/>
          <w:sz w:val="22"/>
          <w:szCs w:val="22"/>
        </w:rPr>
      </w:pPr>
    </w:p>
    <w:p w14:paraId="162A7EB2" w14:textId="77777777" w:rsidR="008D309A" w:rsidRDefault="008D309A" w:rsidP="00F11B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660"/>
        <w:gridCol w:w="2661"/>
        <w:gridCol w:w="2661"/>
      </w:tblGrid>
      <w:tr w:rsidR="008D309A" w14:paraId="2910447C" w14:textId="77777777" w:rsidTr="00953EB4">
        <w:trPr>
          <w:trHeight w:val="418"/>
        </w:trPr>
        <w:tc>
          <w:tcPr>
            <w:tcW w:w="2660" w:type="dxa"/>
            <w:vAlign w:val="center"/>
          </w:tcPr>
          <w:p w14:paraId="774B313A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Printed Name:</w:t>
            </w:r>
          </w:p>
        </w:tc>
        <w:tc>
          <w:tcPr>
            <w:tcW w:w="2660" w:type="dxa"/>
            <w:vAlign w:val="center"/>
          </w:tcPr>
          <w:p w14:paraId="1AAC719D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3" w:name="Text6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3"/>
          </w:p>
        </w:tc>
        <w:tc>
          <w:tcPr>
            <w:tcW w:w="2661" w:type="dxa"/>
            <w:vAlign w:val="center"/>
          </w:tcPr>
          <w:p w14:paraId="648F4B1B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2661" w:type="dxa"/>
            <w:vAlign w:val="center"/>
          </w:tcPr>
          <w:p w14:paraId="6841380D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4"/>
          </w:p>
        </w:tc>
      </w:tr>
      <w:tr w:rsidR="008D309A" w14:paraId="0E794E5B" w14:textId="77777777" w:rsidTr="00953EB4">
        <w:trPr>
          <w:trHeight w:val="418"/>
        </w:trPr>
        <w:tc>
          <w:tcPr>
            <w:tcW w:w="2660" w:type="dxa"/>
            <w:vAlign w:val="center"/>
          </w:tcPr>
          <w:p w14:paraId="702002E4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660" w:type="dxa"/>
            <w:vAlign w:val="center"/>
          </w:tcPr>
          <w:p w14:paraId="171BC75D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5" w:name="Text7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5"/>
          </w:p>
        </w:tc>
        <w:tc>
          <w:tcPr>
            <w:tcW w:w="2661" w:type="dxa"/>
            <w:vAlign w:val="center"/>
          </w:tcPr>
          <w:p w14:paraId="1FBBE8DE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Title:</w:t>
            </w:r>
          </w:p>
        </w:tc>
        <w:tc>
          <w:tcPr>
            <w:tcW w:w="2661" w:type="dxa"/>
            <w:vAlign w:val="center"/>
          </w:tcPr>
          <w:p w14:paraId="06E15B54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6" w:name="Text10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6"/>
          </w:p>
        </w:tc>
      </w:tr>
      <w:tr w:rsidR="008D309A" w14:paraId="32FE832E" w14:textId="77777777" w:rsidTr="00953EB4">
        <w:trPr>
          <w:trHeight w:val="418"/>
        </w:trPr>
        <w:tc>
          <w:tcPr>
            <w:tcW w:w="2660" w:type="dxa"/>
            <w:vAlign w:val="center"/>
          </w:tcPr>
          <w:p w14:paraId="5EBFAC4F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660" w:type="dxa"/>
            <w:vAlign w:val="center"/>
          </w:tcPr>
          <w:p w14:paraId="7A4235D3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7" w:name="Text8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7"/>
          </w:p>
        </w:tc>
        <w:tc>
          <w:tcPr>
            <w:tcW w:w="2661" w:type="dxa"/>
            <w:vAlign w:val="center"/>
          </w:tcPr>
          <w:p w14:paraId="5917EBC4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661" w:type="dxa"/>
            <w:vAlign w:val="center"/>
          </w:tcPr>
          <w:p w14:paraId="05BCB1D2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8" w:name="Text11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</w:tr>
      <w:tr w:rsidR="008D309A" w14:paraId="1C600675" w14:textId="77777777" w:rsidTr="00953EB4">
        <w:trPr>
          <w:trHeight w:val="418"/>
        </w:trPr>
        <w:tc>
          <w:tcPr>
            <w:tcW w:w="2660" w:type="dxa"/>
            <w:vAlign w:val="center"/>
          </w:tcPr>
          <w:p w14:paraId="68FB56E6" w14:textId="77777777" w:rsidR="008D309A" w:rsidRDefault="008D309A" w:rsidP="00F11B93"/>
        </w:tc>
        <w:tc>
          <w:tcPr>
            <w:tcW w:w="2660" w:type="dxa"/>
            <w:vAlign w:val="center"/>
          </w:tcPr>
          <w:p w14:paraId="0D419192" w14:textId="77777777" w:rsidR="008D309A" w:rsidRDefault="008D309A" w:rsidP="00F11B93"/>
        </w:tc>
        <w:tc>
          <w:tcPr>
            <w:tcW w:w="2661" w:type="dxa"/>
            <w:vAlign w:val="center"/>
          </w:tcPr>
          <w:p w14:paraId="277A439D" w14:textId="77777777" w:rsidR="008D309A" w:rsidRDefault="008D309A" w:rsidP="00F11B93">
            <w:r w:rsidRPr="00366980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2661" w:type="dxa"/>
            <w:vAlign w:val="center"/>
          </w:tcPr>
          <w:p w14:paraId="1880B302" w14:textId="77777777" w:rsidR="008D309A" w:rsidRPr="00B6500F" w:rsidRDefault="00B6500F" w:rsidP="00F11B9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9" w:name="Text12"/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B6500F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9"/>
          </w:p>
        </w:tc>
      </w:tr>
    </w:tbl>
    <w:p w14:paraId="2AE468DB" w14:textId="77777777" w:rsidR="008D309A" w:rsidRDefault="008D309A" w:rsidP="00F11B93"/>
    <w:sectPr w:rsidR="008D309A" w:rsidSect="008D309A">
      <w:footerReference w:type="default" r:id="rId8"/>
      <w:type w:val="continuous"/>
      <w:pgSz w:w="12240" w:h="15840" w:code="1"/>
      <w:pgMar w:top="864" w:right="907" w:bottom="864" w:left="907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91206" w14:textId="77777777" w:rsidR="00F039D0" w:rsidRDefault="00F039D0" w:rsidP="00F039D0">
      <w:r>
        <w:separator/>
      </w:r>
    </w:p>
  </w:endnote>
  <w:endnote w:type="continuationSeparator" w:id="0">
    <w:p w14:paraId="1507714F" w14:textId="77777777" w:rsidR="00F039D0" w:rsidRDefault="00F039D0" w:rsidP="00F0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CD4C6" w14:textId="77777777" w:rsidR="00F039D0" w:rsidRPr="004B16D3" w:rsidRDefault="00F039D0" w:rsidP="00F039D0">
    <w:pPr>
      <w:autoSpaceDE w:val="0"/>
      <w:autoSpaceDN w:val="0"/>
      <w:adjustRightInd w:val="0"/>
      <w:rPr>
        <w:rFonts w:ascii="Arial" w:hAnsi="Arial" w:cs="Arial"/>
        <w:i/>
        <w:sz w:val="16"/>
        <w:szCs w:val="16"/>
      </w:rPr>
    </w:pPr>
    <w:r w:rsidRPr="004B16D3">
      <w:rPr>
        <w:rFonts w:ascii="Arial" w:hAnsi="Arial" w:cs="Arial"/>
        <w:i/>
        <w:sz w:val="16"/>
        <w:szCs w:val="16"/>
      </w:rPr>
      <w:t>Environmental Compliance Checklist</w:t>
    </w:r>
    <w:r w:rsidRPr="004B16D3">
      <w:rPr>
        <w:rFonts w:ascii="Arial" w:hAnsi="Arial" w:cs="Arial"/>
        <w:sz w:val="16"/>
        <w:szCs w:val="16"/>
      </w:rPr>
      <w:t xml:space="preserve"> </w:t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</w:r>
    <w:r w:rsidRPr="004B16D3">
      <w:rPr>
        <w:rFonts w:ascii="Arial" w:hAnsi="Arial" w:cs="Arial"/>
        <w:sz w:val="16"/>
        <w:szCs w:val="16"/>
      </w:rPr>
      <w:tab/>
      <w:t xml:space="preserve">     Page </w:t>
    </w:r>
    <w:r w:rsidRPr="004B16D3">
      <w:rPr>
        <w:rFonts w:ascii="Arial" w:hAnsi="Arial" w:cs="Arial"/>
        <w:b/>
        <w:bCs/>
        <w:sz w:val="16"/>
        <w:szCs w:val="16"/>
      </w:rPr>
      <w:fldChar w:fldCharType="begin"/>
    </w:r>
    <w:r w:rsidRPr="004B16D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B16D3">
      <w:rPr>
        <w:rFonts w:ascii="Arial" w:hAnsi="Arial" w:cs="Arial"/>
        <w:b/>
        <w:bCs/>
        <w:sz w:val="16"/>
        <w:szCs w:val="16"/>
      </w:rPr>
      <w:fldChar w:fldCharType="separate"/>
    </w:r>
    <w:r w:rsidR="0078792F">
      <w:rPr>
        <w:rFonts w:ascii="Arial" w:hAnsi="Arial" w:cs="Arial"/>
        <w:b/>
        <w:bCs/>
        <w:noProof/>
        <w:sz w:val="16"/>
        <w:szCs w:val="16"/>
      </w:rPr>
      <w:t>1</w:t>
    </w:r>
    <w:r w:rsidRPr="004B16D3">
      <w:rPr>
        <w:rFonts w:ascii="Arial" w:hAnsi="Arial" w:cs="Arial"/>
        <w:b/>
        <w:bCs/>
        <w:sz w:val="16"/>
        <w:szCs w:val="16"/>
      </w:rPr>
      <w:fldChar w:fldCharType="end"/>
    </w:r>
    <w:r w:rsidRPr="004B16D3">
      <w:rPr>
        <w:rFonts w:ascii="Arial" w:hAnsi="Arial" w:cs="Arial"/>
        <w:sz w:val="16"/>
        <w:szCs w:val="16"/>
      </w:rPr>
      <w:t xml:space="preserve"> of </w:t>
    </w:r>
    <w:r w:rsidRPr="004B16D3">
      <w:rPr>
        <w:rFonts w:ascii="Arial" w:hAnsi="Arial" w:cs="Arial"/>
        <w:b/>
        <w:bCs/>
        <w:sz w:val="16"/>
        <w:szCs w:val="16"/>
      </w:rPr>
      <w:fldChar w:fldCharType="begin"/>
    </w:r>
    <w:r w:rsidRPr="004B16D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B16D3">
      <w:rPr>
        <w:rFonts w:ascii="Arial" w:hAnsi="Arial" w:cs="Arial"/>
        <w:b/>
        <w:bCs/>
        <w:sz w:val="16"/>
        <w:szCs w:val="16"/>
      </w:rPr>
      <w:fldChar w:fldCharType="separate"/>
    </w:r>
    <w:r w:rsidR="0078792F">
      <w:rPr>
        <w:rFonts w:ascii="Arial" w:hAnsi="Arial" w:cs="Arial"/>
        <w:b/>
        <w:bCs/>
        <w:noProof/>
        <w:sz w:val="16"/>
        <w:szCs w:val="16"/>
      </w:rPr>
      <w:t>2</w:t>
    </w:r>
    <w:r w:rsidRPr="004B16D3">
      <w:rPr>
        <w:rFonts w:ascii="Arial" w:hAnsi="Arial" w:cs="Arial"/>
        <w:b/>
        <w:bCs/>
        <w:sz w:val="16"/>
        <w:szCs w:val="16"/>
      </w:rPr>
      <w:fldChar w:fldCharType="end"/>
    </w:r>
  </w:p>
  <w:p w14:paraId="266B9D67" w14:textId="1FD10C13" w:rsidR="00F039D0" w:rsidRPr="004B16D3" w:rsidRDefault="00F039D0" w:rsidP="00F039D0">
    <w:pPr>
      <w:autoSpaceDE w:val="0"/>
      <w:autoSpaceDN w:val="0"/>
      <w:adjustRightInd w:val="0"/>
      <w:rPr>
        <w:rFonts w:ascii="Arial" w:hAnsi="Arial" w:cs="Arial"/>
      </w:rPr>
    </w:pPr>
    <w:r w:rsidRPr="004B16D3">
      <w:rPr>
        <w:rFonts w:ascii="Arial" w:hAnsi="Arial" w:cs="Arial"/>
        <w:i/>
        <w:sz w:val="16"/>
        <w:szCs w:val="16"/>
      </w:rPr>
      <w:t xml:space="preserve">Updated </w:t>
    </w:r>
    <w:r w:rsidR="00DB7577">
      <w:rPr>
        <w:rFonts w:ascii="Arial" w:hAnsi="Arial" w:cs="Arial"/>
        <w:i/>
        <w:sz w:val="16"/>
        <w:szCs w:val="16"/>
      </w:rPr>
      <w:t>0</w:t>
    </w:r>
    <w:r w:rsidR="00527C1F">
      <w:rPr>
        <w:rFonts w:ascii="Arial" w:hAnsi="Arial" w:cs="Arial"/>
        <w:i/>
        <w:sz w:val="16"/>
        <w:szCs w:val="16"/>
      </w:rPr>
      <w:t>5</w:t>
    </w:r>
    <w:r w:rsidR="00DB7577">
      <w:rPr>
        <w:rFonts w:ascii="Arial" w:hAnsi="Arial" w:cs="Arial"/>
        <w:i/>
        <w:sz w:val="16"/>
        <w:szCs w:val="16"/>
      </w:rPr>
      <w:t>/202</w:t>
    </w:r>
    <w:r w:rsidR="00FD6F2F">
      <w:rPr>
        <w:rFonts w:ascii="Arial" w:hAnsi="Arial" w:cs="Arial"/>
        <w:i/>
        <w:sz w:val="16"/>
        <w:szCs w:val="16"/>
      </w:rPr>
      <w:t>3</w:t>
    </w:r>
  </w:p>
  <w:p w14:paraId="09823A5C" w14:textId="77777777" w:rsidR="00F039D0" w:rsidRDefault="00F0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B277" w14:textId="77777777" w:rsidR="00F039D0" w:rsidRDefault="00F039D0" w:rsidP="00F039D0">
      <w:r>
        <w:separator/>
      </w:r>
    </w:p>
  </w:footnote>
  <w:footnote w:type="continuationSeparator" w:id="0">
    <w:p w14:paraId="56427AC7" w14:textId="77777777" w:rsidR="00F039D0" w:rsidRDefault="00F039D0" w:rsidP="00F03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96810"/>
    <w:multiLevelType w:val="hybridMultilevel"/>
    <w:tmpl w:val="E9EC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87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Nwlq6hw86YQl1mt85WiY8Jx33UPt2RuU2qhrUACPUq9agGHtFDa6HKHilGiJQFikWqOBgyBgUtx1wZKmHjNg==" w:salt="6EGCB7dl2L3Op4Ll8Lao6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B93"/>
    <w:rsid w:val="00083034"/>
    <w:rsid w:val="000A4F7A"/>
    <w:rsid w:val="000D5BE9"/>
    <w:rsid w:val="00197403"/>
    <w:rsid w:val="001E65B5"/>
    <w:rsid w:val="00205E45"/>
    <w:rsid w:val="0024465C"/>
    <w:rsid w:val="0024560B"/>
    <w:rsid w:val="00272A0A"/>
    <w:rsid w:val="002D47A9"/>
    <w:rsid w:val="002E4C82"/>
    <w:rsid w:val="003073AC"/>
    <w:rsid w:val="00335909"/>
    <w:rsid w:val="0035166C"/>
    <w:rsid w:val="003619ED"/>
    <w:rsid w:val="003623CA"/>
    <w:rsid w:val="0039784D"/>
    <w:rsid w:val="003A6E2C"/>
    <w:rsid w:val="003D6A18"/>
    <w:rsid w:val="003E307A"/>
    <w:rsid w:val="004B3A4E"/>
    <w:rsid w:val="004F5FC5"/>
    <w:rsid w:val="0050533E"/>
    <w:rsid w:val="00527C1F"/>
    <w:rsid w:val="005320AF"/>
    <w:rsid w:val="005C620E"/>
    <w:rsid w:val="005F7351"/>
    <w:rsid w:val="00604A60"/>
    <w:rsid w:val="0060765D"/>
    <w:rsid w:val="00625D6D"/>
    <w:rsid w:val="006271DE"/>
    <w:rsid w:val="006435A6"/>
    <w:rsid w:val="006A444F"/>
    <w:rsid w:val="007043EB"/>
    <w:rsid w:val="00772FB0"/>
    <w:rsid w:val="00774326"/>
    <w:rsid w:val="0078792F"/>
    <w:rsid w:val="007A12DA"/>
    <w:rsid w:val="007D01F2"/>
    <w:rsid w:val="007D314B"/>
    <w:rsid w:val="007F2EC0"/>
    <w:rsid w:val="0083333D"/>
    <w:rsid w:val="0088193E"/>
    <w:rsid w:val="008B4581"/>
    <w:rsid w:val="008D309A"/>
    <w:rsid w:val="008D74E4"/>
    <w:rsid w:val="009503A8"/>
    <w:rsid w:val="00953EB4"/>
    <w:rsid w:val="009B707F"/>
    <w:rsid w:val="009E3EF0"/>
    <w:rsid w:val="009E7894"/>
    <w:rsid w:val="009F7E70"/>
    <w:rsid w:val="00AA6B20"/>
    <w:rsid w:val="00B17A0A"/>
    <w:rsid w:val="00B354CA"/>
    <w:rsid w:val="00B6500F"/>
    <w:rsid w:val="00BD7445"/>
    <w:rsid w:val="00BF3468"/>
    <w:rsid w:val="00BF6EA7"/>
    <w:rsid w:val="00C21AD8"/>
    <w:rsid w:val="00C55B2B"/>
    <w:rsid w:val="00CC0D81"/>
    <w:rsid w:val="00CF42CB"/>
    <w:rsid w:val="00D235D6"/>
    <w:rsid w:val="00D37163"/>
    <w:rsid w:val="00D372A8"/>
    <w:rsid w:val="00D70619"/>
    <w:rsid w:val="00D727FC"/>
    <w:rsid w:val="00D80C35"/>
    <w:rsid w:val="00D93309"/>
    <w:rsid w:val="00DA778F"/>
    <w:rsid w:val="00DB57BF"/>
    <w:rsid w:val="00DB7577"/>
    <w:rsid w:val="00DC60AA"/>
    <w:rsid w:val="00DE6741"/>
    <w:rsid w:val="00E040A7"/>
    <w:rsid w:val="00E124B1"/>
    <w:rsid w:val="00ED2EA7"/>
    <w:rsid w:val="00F01E4F"/>
    <w:rsid w:val="00F039D0"/>
    <w:rsid w:val="00F11B93"/>
    <w:rsid w:val="00F61F5B"/>
    <w:rsid w:val="00F71672"/>
    <w:rsid w:val="00FB3731"/>
    <w:rsid w:val="00FD0391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5A5DF"/>
  <w15:docId w15:val="{9B771E9B-DBB7-4C63-93E5-C350F1A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9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5F7351"/>
  </w:style>
  <w:style w:type="table" w:styleId="TableGrid">
    <w:name w:val="Table Grid"/>
    <w:basedOn w:val="TableNormal"/>
    <w:rsid w:val="00F11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039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39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039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39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309A"/>
    <w:pPr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4D3A0-88D9-455E-A26F-C6744685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NYSDOT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Bremser</dc:creator>
  <cp:keywords/>
  <dc:description/>
  <cp:lastModifiedBy>Patricia O'Reilly</cp:lastModifiedBy>
  <cp:revision>38</cp:revision>
  <dcterms:created xsi:type="dcterms:W3CDTF">2017-06-05T17:48:00Z</dcterms:created>
  <dcterms:modified xsi:type="dcterms:W3CDTF">2023-10-02T16:12:00Z</dcterms:modified>
</cp:coreProperties>
</file>