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10580" w14:textId="74C514A1" w:rsidR="001735E2" w:rsidRDefault="001735E2" w:rsidP="001735E2">
      <w:pPr>
        <w:spacing w:line="240" w:lineRule="auto"/>
        <w:contextualSpacing/>
        <w:jc w:val="right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Affordable Housing for Rent</w:t>
      </w:r>
    </w:p>
    <w:p w14:paraId="5BD6C0D2" w14:textId="339501B0" w:rsidR="001735E2" w:rsidRPr="001735E2" w:rsidRDefault="00F22BC9" w:rsidP="001735E2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</w:rPr>
        <w:drawing>
          <wp:inline distT="0" distB="0" distL="0" distR="0" wp14:anchorId="766E90B4" wp14:editId="531D0E55">
            <wp:extent cx="1293443" cy="38462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R with Na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43" cy="38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F53B" w14:textId="44312721" w:rsidR="000438A2" w:rsidRPr="000438A2" w:rsidRDefault="00B03192" w:rsidP="000438A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Laurel Homes</w:t>
      </w:r>
      <w:r w:rsidR="00F4253B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 xml:space="preserve"> II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 xml:space="preserve"> </w:t>
      </w:r>
    </w:p>
    <w:p w14:paraId="6A80BCB6" w14:textId="77777777" w:rsidR="001735E2" w:rsidRPr="001735E2" w:rsidRDefault="001735E2" w:rsidP="001735E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10"/>
          <w:szCs w:val="10"/>
        </w:rPr>
      </w:pPr>
    </w:p>
    <w:p w14:paraId="1BD88353" w14:textId="38F1679D" w:rsidR="009959E0" w:rsidRPr="00292690" w:rsidRDefault="00674A2A" w:rsidP="002706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B03192">
        <w:rPr>
          <w:rFonts w:ascii="Times New Roman" w:hAnsi="Times New Roman" w:cs="Times New Roman"/>
          <w:b/>
          <w:sz w:val="26"/>
          <w:szCs w:val="26"/>
        </w:rPr>
        <w:t xml:space="preserve"> NEWLY CONSTRUCTED UNITS AT 72 Laurel Street</w:t>
      </w:r>
      <w:r w:rsidR="00770093" w:rsidRPr="0029269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03192">
        <w:rPr>
          <w:rFonts w:ascii="Times New Roman" w:hAnsi="Times New Roman" w:cs="Times New Roman"/>
          <w:b/>
          <w:sz w:val="26"/>
          <w:szCs w:val="26"/>
        </w:rPr>
        <w:t>Roslyn Heights, NY 11577</w:t>
      </w:r>
    </w:p>
    <w:p w14:paraId="5C32C019" w14:textId="29957A6B" w:rsidR="00590F85" w:rsidRPr="00292690" w:rsidRDefault="00590F85" w:rsidP="00B0319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90">
        <w:rPr>
          <w:rFonts w:ascii="Times New Roman" w:hAnsi="Times New Roman" w:cs="Times New Roman"/>
          <w:b/>
        </w:rPr>
        <w:t>Amenities:</w:t>
      </w:r>
      <w:r w:rsidR="00D618A0">
        <w:rPr>
          <w:rFonts w:ascii="Times New Roman" w:hAnsi="Times New Roman" w:cs="Times New Roman"/>
          <w:b/>
        </w:rPr>
        <w:t xml:space="preserve">  </w:t>
      </w:r>
      <w:r w:rsidR="004155BD" w:rsidRPr="00292690">
        <w:rPr>
          <w:rFonts w:ascii="Times New Roman" w:hAnsi="Times New Roman" w:cs="Times New Roman"/>
          <w:b/>
        </w:rPr>
        <w:t>Community Ro</w:t>
      </w:r>
      <w:r w:rsidR="00B03192">
        <w:rPr>
          <w:rFonts w:ascii="Times New Roman" w:hAnsi="Times New Roman" w:cs="Times New Roman"/>
          <w:b/>
        </w:rPr>
        <w:t>om</w:t>
      </w:r>
      <w:r w:rsidR="004155BD" w:rsidRPr="00292690">
        <w:rPr>
          <w:rFonts w:ascii="Times New Roman" w:hAnsi="Times New Roman" w:cs="Times New Roman"/>
          <w:b/>
        </w:rPr>
        <w:t>, L</w:t>
      </w:r>
      <w:r w:rsidR="0056672E" w:rsidRPr="00292690">
        <w:rPr>
          <w:rFonts w:ascii="Times New Roman" w:hAnsi="Times New Roman" w:cs="Times New Roman"/>
          <w:b/>
        </w:rPr>
        <w:t>aundry</w:t>
      </w:r>
      <w:r w:rsidR="004155BD" w:rsidRPr="00292690">
        <w:rPr>
          <w:rFonts w:ascii="Times New Roman" w:hAnsi="Times New Roman" w:cs="Times New Roman"/>
          <w:b/>
        </w:rPr>
        <w:t xml:space="preserve"> Rooms</w:t>
      </w:r>
      <w:r w:rsidR="00292690">
        <w:rPr>
          <w:rFonts w:ascii="Times New Roman" w:hAnsi="Times New Roman" w:cs="Times New Roman"/>
          <w:b/>
        </w:rPr>
        <w:t>, On-Site Management</w:t>
      </w:r>
    </w:p>
    <w:p w14:paraId="22005AB9" w14:textId="4366019B" w:rsidR="001E3416" w:rsidRPr="00292690" w:rsidRDefault="00530D10" w:rsidP="0027069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926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62DF" wp14:editId="4895DD94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71932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3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348B1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5.2pt,36.3pt" to="1081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90F85" w:rsidRPr="00292690">
        <w:rPr>
          <w:rFonts w:ascii="Times New Roman" w:hAnsi="Times New Roman" w:cs="Times New Roman"/>
        </w:rPr>
        <w:t xml:space="preserve">No </w:t>
      </w:r>
      <w:r w:rsidR="00292690">
        <w:rPr>
          <w:rFonts w:ascii="Times New Roman" w:hAnsi="Times New Roman" w:cs="Times New Roman"/>
        </w:rPr>
        <w:t>A</w:t>
      </w:r>
      <w:r w:rsidR="00590F85" w:rsidRPr="00292690">
        <w:rPr>
          <w:rFonts w:ascii="Times New Roman" w:hAnsi="Times New Roman" w:cs="Times New Roman"/>
        </w:rPr>
        <w:t xml:space="preserve">pplication </w:t>
      </w:r>
      <w:r w:rsidR="00292690">
        <w:rPr>
          <w:rFonts w:ascii="Times New Roman" w:hAnsi="Times New Roman" w:cs="Times New Roman"/>
        </w:rPr>
        <w:t>F</w:t>
      </w:r>
      <w:r w:rsidR="00590F85" w:rsidRPr="00292690">
        <w:rPr>
          <w:rFonts w:ascii="Times New Roman" w:hAnsi="Times New Roman" w:cs="Times New Roman"/>
        </w:rPr>
        <w:t>ee</w:t>
      </w:r>
      <w:r w:rsidR="001E3416" w:rsidRPr="00292690">
        <w:rPr>
          <w:rFonts w:ascii="Times New Roman" w:hAnsi="Times New Roman" w:cs="Times New Roman"/>
        </w:rPr>
        <w:t xml:space="preserve"> </w:t>
      </w:r>
      <w:r w:rsidR="001E3416" w:rsidRPr="00292690">
        <w:rPr>
          <w:rFonts w:ascii="Times New Roman" w:hAnsi="Times New Roman" w:cs="Times New Roman"/>
          <w:sz w:val="28"/>
          <w:szCs w:val="28"/>
        </w:rPr>
        <w:t>·</w:t>
      </w:r>
      <w:r w:rsidR="001E3416" w:rsidRPr="00292690">
        <w:rPr>
          <w:rFonts w:ascii="Times New Roman" w:hAnsi="Times New Roman" w:cs="Times New Roman"/>
        </w:rPr>
        <w:t xml:space="preserve"> No </w:t>
      </w:r>
      <w:r w:rsidR="00292690">
        <w:rPr>
          <w:rFonts w:ascii="Times New Roman" w:hAnsi="Times New Roman" w:cs="Times New Roman"/>
        </w:rPr>
        <w:t>B</w:t>
      </w:r>
      <w:r w:rsidR="001E3416" w:rsidRPr="00292690">
        <w:rPr>
          <w:rFonts w:ascii="Times New Roman" w:hAnsi="Times New Roman" w:cs="Times New Roman"/>
        </w:rPr>
        <w:t>roker’</w:t>
      </w:r>
      <w:r w:rsidRPr="00292690">
        <w:rPr>
          <w:rFonts w:ascii="Times New Roman" w:hAnsi="Times New Roman" w:cs="Times New Roman"/>
        </w:rPr>
        <w:t xml:space="preserve">s </w:t>
      </w:r>
      <w:r w:rsidR="00292690">
        <w:rPr>
          <w:rFonts w:ascii="Times New Roman" w:hAnsi="Times New Roman" w:cs="Times New Roman"/>
        </w:rPr>
        <w:t>F</w:t>
      </w:r>
      <w:r w:rsidRPr="00292690">
        <w:rPr>
          <w:rFonts w:ascii="Times New Roman" w:hAnsi="Times New Roman" w:cs="Times New Roman"/>
        </w:rPr>
        <w:t xml:space="preserve">ee </w:t>
      </w:r>
      <w:r w:rsidRPr="00292690">
        <w:rPr>
          <w:rFonts w:ascii="Times New Roman" w:hAnsi="Times New Roman" w:cs="Times New Roman"/>
          <w:sz w:val="28"/>
          <w:szCs w:val="28"/>
        </w:rPr>
        <w:t>·</w:t>
      </w:r>
      <w:r w:rsidRPr="00292690">
        <w:rPr>
          <w:rFonts w:ascii="Times New Roman" w:hAnsi="Times New Roman" w:cs="Times New Roman"/>
        </w:rPr>
        <w:t xml:space="preserve"> Smoke </w:t>
      </w:r>
      <w:r w:rsidR="00292690">
        <w:rPr>
          <w:rFonts w:ascii="Times New Roman" w:hAnsi="Times New Roman" w:cs="Times New Roman"/>
        </w:rPr>
        <w:t>F</w:t>
      </w:r>
      <w:r w:rsidRPr="00292690">
        <w:rPr>
          <w:rFonts w:ascii="Times New Roman" w:hAnsi="Times New Roman" w:cs="Times New Roman"/>
        </w:rPr>
        <w:t xml:space="preserve">ree </w:t>
      </w:r>
      <w:r w:rsidR="00292690">
        <w:rPr>
          <w:rFonts w:ascii="Times New Roman" w:hAnsi="Times New Roman" w:cs="Times New Roman"/>
        </w:rPr>
        <w:t>C</w:t>
      </w:r>
      <w:r w:rsidRPr="00292690">
        <w:rPr>
          <w:rFonts w:ascii="Times New Roman" w:hAnsi="Times New Roman" w:cs="Times New Roman"/>
        </w:rPr>
        <w:t xml:space="preserve">ommunity </w:t>
      </w:r>
      <w:r w:rsidRPr="00292690">
        <w:rPr>
          <w:rFonts w:ascii="Times New Roman" w:hAnsi="Times New Roman" w:cs="Times New Roman"/>
          <w:sz w:val="28"/>
          <w:szCs w:val="28"/>
        </w:rPr>
        <w:t xml:space="preserve">· </w:t>
      </w:r>
      <w:r w:rsidR="001E3416" w:rsidRPr="00292690">
        <w:rPr>
          <w:rFonts w:ascii="Times New Roman" w:hAnsi="Times New Roman" w:cs="Times New Roman"/>
        </w:rPr>
        <w:t>No</w:t>
      </w:r>
      <w:r w:rsidRPr="00292690">
        <w:rPr>
          <w:rFonts w:ascii="Times New Roman" w:hAnsi="Times New Roman" w:cs="Times New Roman"/>
        </w:rPr>
        <w:t xml:space="preserve"> </w:t>
      </w:r>
      <w:r w:rsidR="00292690">
        <w:rPr>
          <w:rFonts w:ascii="Times New Roman" w:hAnsi="Times New Roman" w:cs="Times New Roman"/>
        </w:rPr>
        <w:t>P</w:t>
      </w:r>
      <w:r w:rsidRPr="00292690">
        <w:rPr>
          <w:rFonts w:ascii="Times New Roman" w:hAnsi="Times New Roman" w:cs="Times New Roman"/>
        </w:rPr>
        <w:t xml:space="preserve">ets </w:t>
      </w:r>
      <w:r w:rsidRPr="00292690">
        <w:rPr>
          <w:rFonts w:ascii="Times New Roman" w:hAnsi="Times New Roman" w:cs="Times New Roman"/>
          <w:sz w:val="28"/>
          <w:szCs w:val="28"/>
        </w:rPr>
        <w:t xml:space="preserve">· </w:t>
      </w:r>
      <w:r w:rsidR="001E3416" w:rsidRPr="00292690">
        <w:rPr>
          <w:rFonts w:ascii="Times New Roman" w:hAnsi="Times New Roman" w:cs="Times New Roman"/>
        </w:rPr>
        <w:t xml:space="preserve">Fully </w:t>
      </w:r>
      <w:r w:rsidR="00292690">
        <w:rPr>
          <w:rFonts w:ascii="Times New Roman" w:hAnsi="Times New Roman" w:cs="Times New Roman"/>
        </w:rPr>
        <w:t>E</w:t>
      </w:r>
      <w:r w:rsidR="001E3416" w:rsidRPr="00292690">
        <w:rPr>
          <w:rFonts w:ascii="Times New Roman" w:hAnsi="Times New Roman" w:cs="Times New Roman"/>
        </w:rPr>
        <w:t xml:space="preserve">quipped </w:t>
      </w:r>
      <w:r w:rsidR="00292690">
        <w:rPr>
          <w:rFonts w:ascii="Times New Roman" w:hAnsi="Times New Roman" w:cs="Times New Roman"/>
        </w:rPr>
        <w:t>K</w:t>
      </w:r>
      <w:r w:rsidR="001E3416" w:rsidRPr="00292690">
        <w:rPr>
          <w:rFonts w:ascii="Times New Roman" w:hAnsi="Times New Roman" w:cs="Times New Roman"/>
        </w:rPr>
        <w:t xml:space="preserve">itchens with </w:t>
      </w:r>
      <w:r w:rsidR="00292690">
        <w:rPr>
          <w:rFonts w:ascii="Times New Roman" w:hAnsi="Times New Roman" w:cs="Times New Roman"/>
        </w:rPr>
        <w:t>E</w:t>
      </w:r>
      <w:r w:rsidR="001E3416" w:rsidRPr="00292690">
        <w:rPr>
          <w:rFonts w:ascii="Times New Roman" w:hAnsi="Times New Roman" w:cs="Times New Roman"/>
        </w:rPr>
        <w:t xml:space="preserve">nergy </w:t>
      </w:r>
      <w:r w:rsidR="00292690">
        <w:rPr>
          <w:rFonts w:ascii="Times New Roman" w:hAnsi="Times New Roman" w:cs="Times New Roman"/>
        </w:rPr>
        <w:t>S</w:t>
      </w:r>
      <w:r w:rsidR="001E3416" w:rsidRPr="00292690">
        <w:rPr>
          <w:rFonts w:ascii="Times New Roman" w:hAnsi="Times New Roman" w:cs="Times New Roman"/>
        </w:rPr>
        <w:t xml:space="preserve">tar </w:t>
      </w:r>
      <w:r w:rsidR="00292690">
        <w:rPr>
          <w:rFonts w:ascii="Times New Roman" w:hAnsi="Times New Roman" w:cs="Times New Roman"/>
        </w:rPr>
        <w:t>A</w:t>
      </w:r>
      <w:r w:rsidR="001E3416" w:rsidRPr="00292690">
        <w:rPr>
          <w:rFonts w:ascii="Times New Roman" w:hAnsi="Times New Roman" w:cs="Times New Roman"/>
        </w:rPr>
        <w:t>ppliances</w:t>
      </w:r>
      <w:r w:rsidRPr="00292690">
        <w:rPr>
          <w:rFonts w:ascii="Times New Roman" w:hAnsi="Times New Roman" w:cs="Times New Roman"/>
        </w:rPr>
        <w:t xml:space="preserve"> </w:t>
      </w:r>
      <w:r w:rsidRPr="00292690">
        <w:rPr>
          <w:rFonts w:ascii="Times New Roman" w:hAnsi="Times New Roman" w:cs="Times New Roman"/>
          <w:sz w:val="28"/>
          <w:szCs w:val="28"/>
        </w:rPr>
        <w:t>·</w:t>
      </w:r>
      <w:r w:rsidRPr="00292690">
        <w:rPr>
          <w:rFonts w:ascii="Times New Roman" w:hAnsi="Times New Roman" w:cs="Times New Roman"/>
        </w:rPr>
        <w:t xml:space="preserve"> </w:t>
      </w:r>
      <w:r w:rsidR="001E3416" w:rsidRPr="00292690">
        <w:rPr>
          <w:rFonts w:ascii="Times New Roman" w:hAnsi="Times New Roman" w:cs="Times New Roman"/>
        </w:rPr>
        <w:t xml:space="preserve">Easy </w:t>
      </w:r>
      <w:r w:rsidR="00292690">
        <w:rPr>
          <w:rFonts w:ascii="Times New Roman" w:hAnsi="Times New Roman" w:cs="Times New Roman"/>
        </w:rPr>
        <w:t>A</w:t>
      </w:r>
      <w:r w:rsidRPr="00292690">
        <w:rPr>
          <w:rFonts w:ascii="Times New Roman" w:hAnsi="Times New Roman" w:cs="Times New Roman"/>
        </w:rPr>
        <w:t xml:space="preserve">ccess to </w:t>
      </w:r>
      <w:r w:rsidR="00292690">
        <w:rPr>
          <w:rFonts w:ascii="Times New Roman" w:hAnsi="Times New Roman" w:cs="Times New Roman"/>
        </w:rPr>
        <w:t>P</w:t>
      </w:r>
      <w:r w:rsidRPr="00292690">
        <w:rPr>
          <w:rFonts w:ascii="Times New Roman" w:hAnsi="Times New Roman" w:cs="Times New Roman"/>
        </w:rPr>
        <w:t xml:space="preserve">ublic </w:t>
      </w:r>
      <w:r w:rsidR="00292690">
        <w:rPr>
          <w:rFonts w:ascii="Times New Roman" w:hAnsi="Times New Roman" w:cs="Times New Roman"/>
        </w:rPr>
        <w:t>T</w:t>
      </w:r>
      <w:r w:rsidRPr="00292690">
        <w:rPr>
          <w:rFonts w:ascii="Times New Roman" w:hAnsi="Times New Roman" w:cs="Times New Roman"/>
        </w:rPr>
        <w:t>ransportation</w:t>
      </w:r>
      <w:r w:rsidR="001E3416" w:rsidRPr="00292690">
        <w:rPr>
          <w:rFonts w:ascii="Times New Roman" w:hAnsi="Times New Roman" w:cs="Times New Roman"/>
        </w:rPr>
        <w:t xml:space="preserve"> </w:t>
      </w:r>
      <w:r w:rsidRPr="00292690">
        <w:rPr>
          <w:rFonts w:ascii="Times New Roman" w:hAnsi="Times New Roman" w:cs="Times New Roman"/>
          <w:sz w:val="28"/>
          <w:szCs w:val="28"/>
        </w:rPr>
        <w:t xml:space="preserve">· </w:t>
      </w:r>
      <w:r w:rsidRPr="00292690">
        <w:rPr>
          <w:rFonts w:ascii="Times New Roman" w:hAnsi="Times New Roman" w:cs="Times New Roman"/>
        </w:rPr>
        <w:t xml:space="preserve">24-hour </w:t>
      </w:r>
      <w:r w:rsidR="00292690">
        <w:rPr>
          <w:rFonts w:ascii="Times New Roman" w:hAnsi="Times New Roman" w:cs="Times New Roman"/>
        </w:rPr>
        <w:t>E</w:t>
      </w:r>
      <w:r w:rsidRPr="00292690">
        <w:rPr>
          <w:rFonts w:ascii="Times New Roman" w:hAnsi="Times New Roman" w:cs="Times New Roman"/>
        </w:rPr>
        <w:t xml:space="preserve">mergency </w:t>
      </w:r>
      <w:r w:rsidR="00292690">
        <w:rPr>
          <w:rFonts w:ascii="Times New Roman" w:hAnsi="Times New Roman" w:cs="Times New Roman"/>
        </w:rPr>
        <w:t>M</w:t>
      </w:r>
      <w:r w:rsidRPr="00292690">
        <w:rPr>
          <w:rFonts w:ascii="Times New Roman" w:hAnsi="Times New Roman" w:cs="Times New Roman"/>
        </w:rPr>
        <w:t xml:space="preserve">aintenance </w:t>
      </w:r>
    </w:p>
    <w:p w14:paraId="02A5244E" w14:textId="77777777" w:rsidR="006604C7" w:rsidRPr="00292690" w:rsidRDefault="006604C7" w:rsidP="0027069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46E878D" w14:textId="0F23919A" w:rsidR="00530D10" w:rsidRPr="00292690" w:rsidRDefault="00530D10" w:rsidP="002706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292690">
        <w:rPr>
          <w:rFonts w:ascii="Times New Roman" w:hAnsi="Times New Roman" w:cs="Times New Roman"/>
          <w:b/>
        </w:rPr>
        <w:t xml:space="preserve">Who should apply?  Individuals or households who meet the income and household size requirements listed in the table below may apply.  </w:t>
      </w:r>
      <w:r w:rsidR="00774D8C">
        <w:rPr>
          <w:rFonts w:ascii="Times New Roman" w:hAnsi="Times New Roman" w:cs="Times New Roman"/>
          <w:b/>
        </w:rPr>
        <w:t xml:space="preserve">Household Size requirements can be waived at NYSHCR’s discretion.  </w:t>
      </w:r>
      <w:r w:rsidRPr="00292690">
        <w:rPr>
          <w:rFonts w:ascii="Times New Roman" w:hAnsi="Times New Roman" w:cs="Times New Roman"/>
          <w:b/>
        </w:rPr>
        <w:t>Qualified a</w:t>
      </w:r>
      <w:r w:rsidR="004155BD" w:rsidRPr="00292690">
        <w:rPr>
          <w:rFonts w:ascii="Times New Roman" w:hAnsi="Times New Roman" w:cs="Times New Roman"/>
          <w:b/>
        </w:rPr>
        <w:t>pplicants will be required to me</w:t>
      </w:r>
      <w:r w:rsidRPr="00292690">
        <w:rPr>
          <w:rFonts w:ascii="Times New Roman" w:hAnsi="Times New Roman" w:cs="Times New Roman"/>
          <w:b/>
        </w:rPr>
        <w:t>et additional selection criteria.</w:t>
      </w:r>
    </w:p>
    <w:p w14:paraId="6F52DD13" w14:textId="376FDD1D" w:rsidR="00530D10" w:rsidRPr="00292690" w:rsidRDefault="00ED3C0B" w:rsidP="00270692">
      <w:pPr>
        <w:spacing w:line="240" w:lineRule="auto"/>
        <w:contextualSpacing/>
        <w:rPr>
          <w:rFonts w:ascii="Times New Roman" w:hAnsi="Times New Roman" w:cs="Times New Roman"/>
        </w:rPr>
      </w:pPr>
      <w:r w:rsidRPr="00292690">
        <w:rPr>
          <w:rFonts w:ascii="Times New Roman" w:hAnsi="Times New Roman" w:cs="Times New Roman"/>
        </w:rPr>
        <w:t>A number</w:t>
      </w:r>
      <w:r w:rsidR="00530D10" w:rsidRPr="00292690">
        <w:rPr>
          <w:rFonts w:ascii="Times New Roman" w:hAnsi="Times New Roman" w:cs="Times New Roman"/>
        </w:rPr>
        <w:t xml:space="preserve"> of units is set aside for applicants with di</w:t>
      </w:r>
      <w:r w:rsidR="00770093" w:rsidRPr="00292690">
        <w:rPr>
          <w:rFonts w:ascii="Times New Roman" w:hAnsi="Times New Roman" w:cs="Times New Roman"/>
        </w:rPr>
        <w:t>sabilities: Mobility</w:t>
      </w:r>
      <w:r w:rsidRPr="00292690">
        <w:rPr>
          <w:rFonts w:ascii="Times New Roman" w:hAnsi="Times New Roman" w:cs="Times New Roman"/>
        </w:rPr>
        <w:t>:</w:t>
      </w:r>
      <w:r w:rsidR="00770093" w:rsidRPr="00292690">
        <w:rPr>
          <w:rFonts w:ascii="Times New Roman" w:hAnsi="Times New Roman" w:cs="Times New Roman"/>
        </w:rPr>
        <w:t xml:space="preserve"> </w:t>
      </w:r>
      <w:r w:rsidR="00B03192">
        <w:rPr>
          <w:rFonts w:ascii="Times New Roman" w:hAnsi="Times New Roman" w:cs="Times New Roman"/>
        </w:rPr>
        <w:t>1</w:t>
      </w:r>
      <w:r w:rsidR="00530D10" w:rsidRPr="00292690">
        <w:rPr>
          <w:rFonts w:ascii="Times New Roman" w:hAnsi="Times New Roman" w:cs="Times New Roman"/>
        </w:rPr>
        <w:t xml:space="preserve"> un</w:t>
      </w:r>
      <w:r w:rsidR="00B03192">
        <w:rPr>
          <w:rFonts w:ascii="Times New Roman" w:hAnsi="Times New Roman" w:cs="Times New Roman"/>
        </w:rPr>
        <w:t>it and Vision/Hearing: 1 unit</w:t>
      </w:r>
    </w:p>
    <w:p w14:paraId="793C5108" w14:textId="77777777" w:rsidR="000438A2" w:rsidRDefault="000438A2" w:rsidP="008F5A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8F8233A" w14:textId="14A42C18" w:rsidR="00530D10" w:rsidRPr="00292690" w:rsidRDefault="00530D10" w:rsidP="008F5A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90">
        <w:rPr>
          <w:rFonts w:ascii="Times New Roman" w:hAnsi="Times New Roman" w:cs="Times New Roman"/>
          <w:b/>
        </w:rPr>
        <w:t>AVAILABLE UNITS AND INCOME REQUIREMENTS</w:t>
      </w:r>
    </w:p>
    <w:p w14:paraId="6A46179E" w14:textId="77777777" w:rsidR="00FB4442" w:rsidRPr="000438A2" w:rsidRDefault="005107A3" w:rsidP="000438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92690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10540" w:type="dxa"/>
        <w:tblInd w:w="-5" w:type="dxa"/>
        <w:tblLook w:val="04A0" w:firstRow="1" w:lastRow="0" w:firstColumn="1" w:lastColumn="0" w:noHBand="0" w:noVBand="1"/>
      </w:tblPr>
      <w:tblGrid>
        <w:gridCol w:w="2000"/>
        <w:gridCol w:w="1000"/>
        <w:gridCol w:w="1480"/>
        <w:gridCol w:w="1360"/>
        <w:gridCol w:w="1500"/>
        <w:gridCol w:w="1857"/>
        <w:gridCol w:w="1343"/>
      </w:tblGrid>
      <w:tr w:rsidR="00FB4442" w:rsidRPr="00FB4442" w14:paraId="6A2EDAD5" w14:textId="77777777" w:rsidTr="00315ADA">
        <w:trPr>
          <w:trHeight w:val="7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04F6EC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816C23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Size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1E6197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Units Available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92C6C2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Monthly Rent</w:t>
            </w: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FBF57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Household Size</w:t>
            </w: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C55A9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Annual Household Income</w:t>
            </w: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(Minimum - Maximum)</w:t>
            </w: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B4442" w:rsidRPr="00FB4442" w14:paraId="2B2F9215" w14:textId="77777777" w:rsidTr="00315ADA">
        <w:trPr>
          <w:trHeight w:val="40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8DFE30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30% AREA MEDIAN INCOME (AMI) UNITS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4FD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7AC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F28E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$697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E8BC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4227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$23,898 - $27,300</w:t>
            </w:r>
          </w:p>
        </w:tc>
      </w:tr>
      <w:tr w:rsidR="00FB4442" w:rsidRPr="00FB4442" w14:paraId="7ABE303F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0725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646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C17B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74A8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3D3A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BF00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$23,898 - $31,200</w:t>
            </w:r>
          </w:p>
        </w:tc>
      </w:tr>
      <w:tr w:rsidR="00FB4442" w:rsidRPr="00FB4442" w14:paraId="4FF56624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EB80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F33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818C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D8E4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$967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4E1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8E3B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$33,155 - $35,100</w:t>
            </w:r>
          </w:p>
        </w:tc>
      </w:tr>
      <w:tr w:rsidR="00FB4442" w:rsidRPr="00FB4442" w14:paraId="3B5CAC9F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4E6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7BA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CD66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9513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DA2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09F" w14:textId="47DC6262" w:rsidR="00FB4442" w:rsidRPr="00FB4442" w:rsidRDefault="00F4253B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$33,</w:t>
            </w:r>
            <w:r w:rsidR="00FB4442"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155 - $38,950</w:t>
            </w:r>
          </w:p>
        </w:tc>
      </w:tr>
      <w:tr w:rsidR="00FB4442" w:rsidRPr="00FB4442" w14:paraId="7A386B02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2926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8B65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6D7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A63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2F5C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BEF4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$33,155 - $42,100</w:t>
            </w:r>
          </w:p>
        </w:tc>
      </w:tr>
      <w:tr w:rsidR="00FB4442" w:rsidRPr="00FB4442" w14:paraId="1CBB0FC3" w14:textId="77777777" w:rsidTr="00315ADA">
        <w:trPr>
          <w:trHeight w:val="40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616E19CB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40% AREA MEDIAN INCOME (AMI) UNITS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E07A81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C88712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F2A011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F3A6EA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570080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$34,339 - $36,400</w:t>
            </w:r>
          </w:p>
        </w:tc>
      </w:tr>
      <w:tr w:rsidR="00FB4442" w:rsidRPr="00FB4442" w14:paraId="16936E3E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6D7A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BFA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5DCE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968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32B7A5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BBF42F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$34,339 - $41,600</w:t>
            </w:r>
          </w:p>
        </w:tc>
      </w:tr>
      <w:tr w:rsidR="00FB4442" w:rsidRPr="00FB4442" w14:paraId="487E25FA" w14:textId="77777777" w:rsidTr="00315ADA">
        <w:trPr>
          <w:trHeight w:val="40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8F8B9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60% AREA MEDIAN INCOME (AMI)  UNITS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D86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2FFC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C60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$1,395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2F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501D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$47,829 - $54,600</w:t>
            </w:r>
          </w:p>
        </w:tc>
      </w:tr>
      <w:tr w:rsidR="00FB4442" w:rsidRPr="00FB4442" w14:paraId="32923D6D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BF90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C5B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CAA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463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DA58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0915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$47,829 - $62,400</w:t>
            </w:r>
          </w:p>
        </w:tc>
      </w:tr>
      <w:tr w:rsidR="00FB4442" w:rsidRPr="00FB4442" w14:paraId="15E6B45E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58ED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4184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5D1B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7F25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$1,674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9F7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C88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$57,395 - $62,400</w:t>
            </w:r>
          </w:p>
        </w:tc>
      </w:tr>
      <w:tr w:rsidR="00FB4442" w:rsidRPr="00FB4442" w14:paraId="1EB327D8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2E26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43E4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4BB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5125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D1FB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6658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$57,395 - $70,200</w:t>
            </w:r>
          </w:p>
        </w:tc>
      </w:tr>
      <w:tr w:rsidR="00FB4442" w:rsidRPr="00FB4442" w14:paraId="5EDAF9D2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5632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960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7608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10A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F1B3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0C62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$57,395 - $77,940</w:t>
            </w:r>
          </w:p>
        </w:tc>
      </w:tr>
      <w:tr w:rsidR="00FB4442" w:rsidRPr="00FB4442" w14:paraId="40DA99D6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CE8D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1DB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35F6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EB52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$1,935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712B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6A4B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$66,343 - $70,200</w:t>
            </w:r>
          </w:p>
        </w:tc>
      </w:tr>
      <w:tr w:rsidR="00FB4442" w:rsidRPr="00FB4442" w14:paraId="20B94772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7160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200E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B0F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8D5A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36F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EF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$66,343 - $77,940</w:t>
            </w:r>
          </w:p>
        </w:tc>
      </w:tr>
      <w:tr w:rsidR="00FB4442" w:rsidRPr="00FB4442" w14:paraId="76F23F1E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9563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E0EA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44D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42D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6F27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E95D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$66,343 - $84,180</w:t>
            </w:r>
          </w:p>
        </w:tc>
      </w:tr>
      <w:tr w:rsidR="00315ADA" w:rsidRPr="00315ADA" w14:paraId="34FB9A58" w14:textId="77777777" w:rsidTr="00315ADA">
        <w:trPr>
          <w:gridAfter w:val="1"/>
          <w:wAfter w:w="1343" w:type="dxa"/>
          <w:trHeight w:val="288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1FEE" w14:textId="5749976F" w:rsidR="00315ADA" w:rsidRPr="00315ADA" w:rsidRDefault="00315ADA" w:rsidP="0031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1</w:t>
            </w: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Tenant pays electric, electric cooking and electric heat</w:t>
            </w:r>
            <w:r w:rsidR="007C07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 Rent includes hot water.</w:t>
            </w:r>
          </w:p>
        </w:tc>
      </w:tr>
      <w:tr w:rsidR="00315ADA" w:rsidRPr="00315ADA" w14:paraId="1012B2F0" w14:textId="77777777" w:rsidTr="00315ADA">
        <w:trPr>
          <w:gridAfter w:val="1"/>
          <w:wAfter w:w="1343" w:type="dxa"/>
          <w:trHeight w:val="288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F43E" w14:textId="77777777" w:rsidR="00315ADA" w:rsidRPr="00315ADA" w:rsidRDefault="00315ADA" w:rsidP="0031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Household size includes everyone who will live with you, including parents and children.  Subject to occupancy criteria.</w:t>
            </w:r>
          </w:p>
        </w:tc>
      </w:tr>
      <w:tr w:rsidR="00315ADA" w:rsidRPr="00315ADA" w14:paraId="6E393A29" w14:textId="77777777" w:rsidTr="00315ADA">
        <w:trPr>
          <w:gridAfter w:val="1"/>
          <w:wAfter w:w="1343" w:type="dxa"/>
          <w:trHeight w:val="288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4E72" w14:textId="77777777" w:rsidR="00315ADA" w:rsidRPr="00315ADA" w:rsidRDefault="00315ADA" w:rsidP="0031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Household earnings include salary, hourly wages, tips, Social Security, child support and other income.  Income guidelines subject to change.</w:t>
            </w:r>
          </w:p>
        </w:tc>
      </w:tr>
      <w:tr w:rsidR="00315ADA" w:rsidRPr="00315ADA" w14:paraId="58B6B23D" w14:textId="77777777" w:rsidTr="00315ADA">
        <w:trPr>
          <w:gridAfter w:val="1"/>
          <w:wAfter w:w="1343" w:type="dxa"/>
          <w:trHeight w:val="288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336D" w14:textId="77777777" w:rsidR="00315ADA" w:rsidRPr="00315ADA" w:rsidRDefault="00315ADA" w:rsidP="0031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Minimum incomes listed may not apply to applicants with Section 8 or other qualifying rental subsidies.</w:t>
            </w:r>
          </w:p>
        </w:tc>
      </w:tr>
    </w:tbl>
    <w:p w14:paraId="576DE374" w14:textId="6F1741D9" w:rsidR="00F22BC9" w:rsidRPr="000438A2" w:rsidRDefault="00F22BC9" w:rsidP="000438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2A186BB" w14:textId="01313293" w:rsidR="009360E9" w:rsidRPr="000438A2" w:rsidRDefault="009360E9" w:rsidP="009360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38A2">
        <w:rPr>
          <w:rFonts w:ascii="Times New Roman" w:hAnsi="Times New Roman" w:cs="Times New Roman"/>
          <w:b/>
          <w:sz w:val="24"/>
          <w:szCs w:val="24"/>
        </w:rPr>
        <w:t>How do you apply?</w:t>
      </w:r>
    </w:p>
    <w:p w14:paraId="375BD9E4" w14:textId="0764218F" w:rsidR="00BE7FF0" w:rsidRPr="000438A2" w:rsidRDefault="009360E9" w:rsidP="009360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8A2">
        <w:rPr>
          <w:rFonts w:ascii="Times New Roman" w:hAnsi="Times New Roman" w:cs="Times New Roman"/>
          <w:sz w:val="24"/>
          <w:szCs w:val="24"/>
        </w:rPr>
        <w:t xml:space="preserve">Request an application by mail, phone or email.  To request an application </w:t>
      </w:r>
      <w:r w:rsidRPr="000438A2">
        <w:rPr>
          <w:rFonts w:ascii="Times New Roman" w:hAnsi="Times New Roman" w:cs="Times New Roman"/>
          <w:b/>
          <w:sz w:val="24"/>
          <w:szCs w:val="24"/>
          <w:u w:val="single"/>
        </w:rPr>
        <w:t>by mail, send a</w:t>
      </w:r>
      <w:r w:rsidR="0056672E"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self-addressed envelope to </w:t>
      </w:r>
      <w:r w:rsidR="000438A2">
        <w:rPr>
          <w:rFonts w:ascii="Times New Roman" w:hAnsi="Times New Roman" w:cs="Times New Roman"/>
          <w:b/>
          <w:sz w:val="24"/>
          <w:szCs w:val="24"/>
          <w:u w:val="single"/>
        </w:rPr>
        <w:t>Laurel Homes</w:t>
      </w:r>
      <w:r w:rsidR="00F4253B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  <w:r w:rsidR="00BE7FF0"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, PO Box 440, Wading River, NY </w:t>
      </w:r>
      <w:proofErr w:type="gramStart"/>
      <w:r w:rsidR="00BE7FF0" w:rsidRPr="000438A2">
        <w:rPr>
          <w:rFonts w:ascii="Times New Roman" w:hAnsi="Times New Roman" w:cs="Times New Roman"/>
          <w:b/>
          <w:sz w:val="24"/>
          <w:szCs w:val="24"/>
          <w:u w:val="single"/>
        </w:rPr>
        <w:t>11792</w:t>
      </w:r>
      <w:r w:rsidR="0056672E"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3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8A2">
        <w:rPr>
          <w:rFonts w:ascii="Times New Roman" w:hAnsi="Times New Roman" w:cs="Times New Roman"/>
          <w:sz w:val="24"/>
          <w:szCs w:val="24"/>
        </w:rPr>
        <w:t xml:space="preserve">  To request an application </w:t>
      </w:r>
      <w:r w:rsidR="00BE7FF0" w:rsidRPr="000438A2">
        <w:rPr>
          <w:rFonts w:ascii="Times New Roman" w:hAnsi="Times New Roman" w:cs="Times New Roman"/>
          <w:b/>
          <w:sz w:val="24"/>
          <w:szCs w:val="24"/>
          <w:u w:val="single"/>
        </w:rPr>
        <w:t>by phone, call (631</w:t>
      </w:r>
      <w:r w:rsidR="0056672E"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) 910-6200 </w:t>
      </w:r>
      <w:r w:rsidRPr="000438A2">
        <w:rPr>
          <w:rFonts w:ascii="Times New Roman" w:hAnsi="Times New Roman" w:cs="Times New Roman"/>
          <w:b/>
          <w:sz w:val="24"/>
          <w:szCs w:val="24"/>
          <w:u w:val="single"/>
        </w:rPr>
        <w:t>and follow the instructions</w:t>
      </w:r>
      <w:r w:rsidRPr="000438A2">
        <w:rPr>
          <w:rFonts w:ascii="Times New Roman" w:hAnsi="Times New Roman" w:cs="Times New Roman"/>
          <w:sz w:val="24"/>
          <w:szCs w:val="24"/>
        </w:rPr>
        <w:t xml:space="preserve">.  To </w:t>
      </w:r>
      <w:r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download an application, visit </w:t>
      </w:r>
      <w:hyperlink r:id="rId6" w:history="1">
        <w:r w:rsidRPr="000438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www.cgmrcompliance.com</w:t>
        </w:r>
      </w:hyperlink>
      <w:r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email </w:t>
      </w:r>
      <w:hyperlink r:id="rId7" w:history="1">
        <w:r w:rsidR="000438A2" w:rsidRPr="00522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laurel@cgmrcompliance.com</w:t>
        </w:r>
      </w:hyperlink>
      <w:r w:rsidRPr="000438A2">
        <w:rPr>
          <w:rFonts w:ascii="Times New Roman" w:hAnsi="Times New Roman" w:cs="Times New Roman"/>
          <w:sz w:val="24"/>
          <w:szCs w:val="24"/>
        </w:rPr>
        <w:t xml:space="preserve">.  Visit </w:t>
      </w:r>
      <w:hyperlink r:id="rId8" w:history="1">
        <w:r w:rsidRPr="000438A2">
          <w:rPr>
            <w:rStyle w:val="Hyperlink"/>
            <w:rFonts w:ascii="Times New Roman" w:hAnsi="Times New Roman" w:cs="Times New Roman"/>
            <w:sz w:val="24"/>
            <w:szCs w:val="24"/>
          </w:rPr>
          <w:t>www.NYHousingSearch.gov</w:t>
        </w:r>
      </w:hyperlink>
      <w:r w:rsidRPr="000438A2">
        <w:rPr>
          <w:rFonts w:ascii="Times New Roman" w:hAnsi="Times New Roman" w:cs="Times New Roman"/>
          <w:sz w:val="24"/>
          <w:szCs w:val="24"/>
        </w:rPr>
        <w:t xml:space="preserve"> for additional information.  Applicants who submit more than one application may be disqualified.</w:t>
      </w:r>
    </w:p>
    <w:p w14:paraId="16BC8E14" w14:textId="77777777" w:rsidR="00F22BC9" w:rsidRPr="000438A2" w:rsidRDefault="00F22BC9" w:rsidP="009360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E7FEA6" w14:textId="5811ED2D" w:rsidR="00F22BC9" w:rsidRPr="000438A2" w:rsidRDefault="009360E9" w:rsidP="00FB44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38A2">
        <w:rPr>
          <w:rFonts w:ascii="Times New Roman" w:hAnsi="Times New Roman" w:cs="Times New Roman"/>
          <w:b/>
          <w:sz w:val="24"/>
          <w:szCs w:val="24"/>
        </w:rPr>
        <w:lastRenderedPageBreak/>
        <w:t>When is the Deadline?</w:t>
      </w:r>
      <w:r w:rsidR="00FB4442">
        <w:rPr>
          <w:rFonts w:ascii="Times New Roman" w:hAnsi="Times New Roman" w:cs="Times New Roman"/>
          <w:sz w:val="24"/>
          <w:szCs w:val="24"/>
        </w:rPr>
        <w:t xml:space="preserve"> </w:t>
      </w:r>
      <w:r w:rsidRPr="000438A2">
        <w:rPr>
          <w:rFonts w:ascii="Times New Roman" w:hAnsi="Times New Roman" w:cs="Times New Roman"/>
          <w:sz w:val="24"/>
          <w:szCs w:val="24"/>
        </w:rPr>
        <w:t xml:space="preserve">Applications must be postmarked no later than </w:t>
      </w:r>
      <w:r w:rsidR="00FB4442">
        <w:rPr>
          <w:rFonts w:ascii="Times New Roman" w:hAnsi="Times New Roman" w:cs="Times New Roman"/>
          <w:sz w:val="24"/>
          <w:szCs w:val="24"/>
        </w:rPr>
        <w:t>November</w:t>
      </w:r>
      <w:r w:rsidR="007B722A" w:rsidRPr="000438A2">
        <w:rPr>
          <w:rFonts w:ascii="Times New Roman" w:hAnsi="Times New Roman" w:cs="Times New Roman"/>
          <w:sz w:val="24"/>
          <w:szCs w:val="24"/>
        </w:rPr>
        <w:t xml:space="preserve"> </w:t>
      </w:r>
      <w:r w:rsidR="000B334C">
        <w:rPr>
          <w:rFonts w:ascii="Times New Roman" w:hAnsi="Times New Roman" w:cs="Times New Roman"/>
          <w:sz w:val="24"/>
          <w:szCs w:val="24"/>
        </w:rPr>
        <w:t>29</w:t>
      </w:r>
      <w:r w:rsidR="000E09F1" w:rsidRPr="000438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38A2">
        <w:rPr>
          <w:rFonts w:ascii="Times New Roman" w:hAnsi="Times New Roman" w:cs="Times New Roman"/>
          <w:sz w:val="24"/>
          <w:szCs w:val="24"/>
        </w:rPr>
        <w:t>, 2021</w:t>
      </w:r>
      <w:r w:rsidRPr="000438A2">
        <w:rPr>
          <w:rFonts w:ascii="Times New Roman" w:hAnsi="Times New Roman" w:cs="Times New Roman"/>
          <w:sz w:val="24"/>
          <w:szCs w:val="24"/>
        </w:rPr>
        <w:t>.  Late appli</w:t>
      </w:r>
      <w:r w:rsidR="008F5A0B" w:rsidRPr="000438A2">
        <w:rPr>
          <w:rFonts w:ascii="Times New Roman" w:hAnsi="Times New Roman" w:cs="Times New Roman"/>
          <w:sz w:val="24"/>
          <w:szCs w:val="24"/>
        </w:rPr>
        <w:t>cations will not be considered.</w:t>
      </w:r>
      <w:r w:rsidR="00FB4442">
        <w:rPr>
          <w:rFonts w:ascii="Times New Roman" w:hAnsi="Times New Roman" w:cs="Times New Roman"/>
          <w:sz w:val="24"/>
          <w:szCs w:val="24"/>
        </w:rPr>
        <w:t xml:space="preserve">  </w:t>
      </w:r>
      <w:r w:rsidRPr="000438A2">
        <w:rPr>
          <w:rFonts w:ascii="Times New Roman" w:hAnsi="Times New Roman" w:cs="Times New Roman"/>
          <w:sz w:val="24"/>
          <w:szCs w:val="24"/>
        </w:rPr>
        <w:t>A Public Lottery</w:t>
      </w:r>
      <w:r w:rsidR="000E09F1" w:rsidRPr="000438A2">
        <w:rPr>
          <w:rFonts w:ascii="Times New Roman" w:hAnsi="Times New Roman" w:cs="Times New Roman"/>
          <w:sz w:val="24"/>
          <w:szCs w:val="24"/>
        </w:rPr>
        <w:t xml:space="preserve"> to be</w:t>
      </w:r>
      <w:r w:rsidR="00BD5C95" w:rsidRPr="000438A2">
        <w:rPr>
          <w:rFonts w:ascii="Times New Roman" w:hAnsi="Times New Roman" w:cs="Times New Roman"/>
          <w:sz w:val="24"/>
          <w:szCs w:val="24"/>
        </w:rPr>
        <w:t xml:space="preserve"> </w:t>
      </w:r>
      <w:r w:rsidR="000B334C">
        <w:rPr>
          <w:rFonts w:ascii="Times New Roman" w:hAnsi="Times New Roman" w:cs="Times New Roman"/>
          <w:sz w:val="24"/>
          <w:szCs w:val="24"/>
        </w:rPr>
        <w:t>held</w:t>
      </w:r>
      <w:r w:rsidR="001735E2" w:rsidRPr="000438A2">
        <w:rPr>
          <w:rFonts w:ascii="Times New Roman" w:hAnsi="Times New Roman" w:cs="Times New Roman"/>
          <w:sz w:val="24"/>
          <w:szCs w:val="24"/>
        </w:rPr>
        <w:t xml:space="preserve"> at </w:t>
      </w:r>
      <w:r w:rsidR="000438A2" w:rsidRPr="000438A2">
        <w:rPr>
          <w:rFonts w:ascii="Times New Roman" w:hAnsi="Times New Roman" w:cs="Times New Roman"/>
          <w:sz w:val="24"/>
          <w:szCs w:val="24"/>
        </w:rPr>
        <w:t>No</w:t>
      </w:r>
      <w:r w:rsidR="000438A2">
        <w:rPr>
          <w:rFonts w:ascii="Times New Roman" w:hAnsi="Times New Roman" w:cs="Times New Roman"/>
          <w:sz w:val="24"/>
          <w:szCs w:val="24"/>
        </w:rPr>
        <w:t xml:space="preserve">rth Hempstead Housing Authority, 899 Broadway, </w:t>
      </w:r>
      <w:r w:rsidR="00FB4442">
        <w:rPr>
          <w:rFonts w:ascii="Times New Roman" w:hAnsi="Times New Roman" w:cs="Times New Roman"/>
          <w:sz w:val="24"/>
          <w:szCs w:val="24"/>
        </w:rPr>
        <w:t>W</w:t>
      </w:r>
      <w:r w:rsidR="000B334C">
        <w:rPr>
          <w:rFonts w:ascii="Times New Roman" w:hAnsi="Times New Roman" w:cs="Times New Roman"/>
          <w:sz w:val="24"/>
          <w:szCs w:val="24"/>
        </w:rPr>
        <w:t>estbury, NY 11590 on December 9</w:t>
      </w:r>
      <w:r w:rsidR="000438A2">
        <w:rPr>
          <w:rFonts w:ascii="Times New Roman" w:hAnsi="Times New Roman" w:cs="Times New Roman"/>
          <w:sz w:val="24"/>
          <w:szCs w:val="24"/>
        </w:rPr>
        <w:t>, 2021</w:t>
      </w:r>
      <w:r w:rsidR="00BE7FF0" w:rsidRPr="000438A2">
        <w:rPr>
          <w:rFonts w:ascii="Times New Roman" w:hAnsi="Times New Roman" w:cs="Times New Roman"/>
          <w:sz w:val="24"/>
          <w:szCs w:val="24"/>
        </w:rPr>
        <w:t xml:space="preserve"> starting at 11am</w:t>
      </w:r>
      <w:r w:rsidR="00270692" w:rsidRPr="000438A2">
        <w:rPr>
          <w:rFonts w:ascii="Times New Roman" w:hAnsi="Times New Roman" w:cs="Times New Roman"/>
          <w:sz w:val="24"/>
          <w:szCs w:val="24"/>
        </w:rPr>
        <w:t>.</w:t>
      </w:r>
      <w:r w:rsidR="008F5A0B" w:rsidRPr="000438A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="00BE7FF0" w:rsidRPr="000438A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="008F5A0B" w:rsidRPr="000438A2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14:paraId="23F43D7C" w14:textId="5AA3545B" w:rsidR="008F5A0B" w:rsidRPr="00BE7FF0" w:rsidRDefault="008F5A0B" w:rsidP="009360E9">
      <w:pPr>
        <w:spacing w:line="240" w:lineRule="auto"/>
        <w:contextualSpacing/>
        <w:rPr>
          <w:rFonts w:cstheme="minorHAnsi"/>
          <w:b/>
          <w:sz w:val="18"/>
          <w:szCs w:val="20"/>
          <w:u w:val="single"/>
        </w:rPr>
      </w:pPr>
      <w:r w:rsidRPr="002926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624511" wp14:editId="2D006FE6">
            <wp:extent cx="396240" cy="412450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qual Opportunity Housin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44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</w:t>
      </w:r>
      <w:r w:rsidR="000E09F1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 w:rsidRPr="002926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4D1926A" wp14:editId="76EAA766">
            <wp:extent cx="327660" cy="327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ssibl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        </w:t>
      </w:r>
      <w:r w:rsidR="00BE7FF0"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</w:t>
      </w:r>
      <w:r w:rsidRPr="0029269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BE7FF0"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  <w:r>
        <w:rPr>
          <w:rFonts w:cstheme="minorHAnsi"/>
          <w:noProof/>
          <w:sz w:val="20"/>
          <w:szCs w:val="20"/>
        </w:rPr>
        <w:t xml:space="preserve">                     </w:t>
      </w:r>
      <w:r w:rsidR="00292690">
        <w:rPr>
          <w:rFonts w:cstheme="minorHAnsi"/>
          <w:noProof/>
          <w:sz w:val="20"/>
          <w:szCs w:val="20"/>
        </w:rPr>
        <w:drawing>
          <wp:inline distT="0" distB="0" distL="0" distR="0" wp14:anchorId="0684D2BA" wp14:editId="46852CC6">
            <wp:extent cx="320040" cy="320040"/>
            <wp:effectExtent l="0" t="0" r="3810" b="381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p Smoking Sig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</w:rPr>
        <w:t xml:space="preserve">           </w:t>
      </w:r>
    </w:p>
    <w:sectPr w:rsidR="008F5A0B" w:rsidRPr="00BE7FF0" w:rsidSect="00FB4442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5"/>
    <w:rsid w:val="000438A2"/>
    <w:rsid w:val="000B334C"/>
    <w:rsid w:val="000E09F1"/>
    <w:rsid w:val="000E1F3D"/>
    <w:rsid w:val="000E4D7D"/>
    <w:rsid w:val="001735E2"/>
    <w:rsid w:val="00175930"/>
    <w:rsid w:val="001E3416"/>
    <w:rsid w:val="00270692"/>
    <w:rsid w:val="00292690"/>
    <w:rsid w:val="00296748"/>
    <w:rsid w:val="002A0EA6"/>
    <w:rsid w:val="00315ADA"/>
    <w:rsid w:val="00345B2A"/>
    <w:rsid w:val="0038305A"/>
    <w:rsid w:val="003D20CF"/>
    <w:rsid w:val="004155BD"/>
    <w:rsid w:val="004500F9"/>
    <w:rsid w:val="005107A3"/>
    <w:rsid w:val="00525861"/>
    <w:rsid w:val="00530D10"/>
    <w:rsid w:val="0055547E"/>
    <w:rsid w:val="0056672E"/>
    <w:rsid w:val="00590F85"/>
    <w:rsid w:val="00612E27"/>
    <w:rsid w:val="006604C7"/>
    <w:rsid w:val="00674A2A"/>
    <w:rsid w:val="006F6D45"/>
    <w:rsid w:val="00770093"/>
    <w:rsid w:val="00774D8C"/>
    <w:rsid w:val="007B0AC9"/>
    <w:rsid w:val="007B722A"/>
    <w:rsid w:val="007C076D"/>
    <w:rsid w:val="0080351B"/>
    <w:rsid w:val="00806EF5"/>
    <w:rsid w:val="008A47FA"/>
    <w:rsid w:val="008E0255"/>
    <w:rsid w:val="008F5A0B"/>
    <w:rsid w:val="008F7893"/>
    <w:rsid w:val="009360E9"/>
    <w:rsid w:val="009959E0"/>
    <w:rsid w:val="00A82FDD"/>
    <w:rsid w:val="00B00608"/>
    <w:rsid w:val="00B03192"/>
    <w:rsid w:val="00B5604F"/>
    <w:rsid w:val="00BB0F17"/>
    <w:rsid w:val="00BD4788"/>
    <w:rsid w:val="00BD5512"/>
    <w:rsid w:val="00BD5C95"/>
    <w:rsid w:val="00BE7FF0"/>
    <w:rsid w:val="00BF5CD0"/>
    <w:rsid w:val="00C35F60"/>
    <w:rsid w:val="00D618A0"/>
    <w:rsid w:val="00D637A6"/>
    <w:rsid w:val="00DB6A8C"/>
    <w:rsid w:val="00DC3E70"/>
    <w:rsid w:val="00DC5DD4"/>
    <w:rsid w:val="00E46AEC"/>
    <w:rsid w:val="00E71213"/>
    <w:rsid w:val="00E75BE9"/>
    <w:rsid w:val="00ED3C0B"/>
    <w:rsid w:val="00F22BC9"/>
    <w:rsid w:val="00F24FE7"/>
    <w:rsid w:val="00F4253B"/>
    <w:rsid w:val="00F70B29"/>
    <w:rsid w:val="00FB4442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02DB"/>
  <w15:chartTrackingRefBased/>
  <w15:docId w15:val="{F4F97E36-E3BC-4CDC-9230-825D7DF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0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7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HousingSearch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el@cgmrcomplia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gmrcompliance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DC9C-7B83-4729-AF53-5D143F6E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Ramos</dc:creator>
  <cp:keywords/>
  <dc:description/>
  <cp:lastModifiedBy>Greg Ramos</cp:lastModifiedBy>
  <cp:revision>12</cp:revision>
  <cp:lastPrinted>2019-12-26T20:47:00Z</cp:lastPrinted>
  <dcterms:created xsi:type="dcterms:W3CDTF">2021-07-11T23:48:00Z</dcterms:created>
  <dcterms:modified xsi:type="dcterms:W3CDTF">2021-10-04T16:17:00Z</dcterms:modified>
</cp:coreProperties>
</file>